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4A" w:rsidRDefault="0050504A" w:rsidP="0050504A">
      <w:pPr>
        <w:jc w:val="center"/>
        <w:rPr>
          <w:sz w:val="16"/>
          <w:szCs w:val="16"/>
        </w:rPr>
      </w:pPr>
    </w:p>
    <w:p w:rsidR="0050504A" w:rsidRDefault="0050504A" w:rsidP="0050504A">
      <w:pPr>
        <w:jc w:val="center"/>
        <w:rPr>
          <w:sz w:val="16"/>
          <w:szCs w:val="16"/>
        </w:rPr>
      </w:pPr>
    </w:p>
    <w:p w:rsidR="0050504A" w:rsidRDefault="0050504A" w:rsidP="0050504A">
      <w:pPr>
        <w:jc w:val="center"/>
        <w:rPr>
          <w:sz w:val="16"/>
          <w:szCs w:val="16"/>
        </w:rPr>
      </w:pPr>
    </w:p>
    <w:p w:rsidR="0050504A" w:rsidRDefault="0050504A" w:rsidP="0050504A">
      <w:pPr>
        <w:jc w:val="center"/>
        <w:rPr>
          <w:sz w:val="16"/>
          <w:szCs w:val="16"/>
        </w:rPr>
      </w:pPr>
    </w:p>
    <w:p w:rsidR="0050504A" w:rsidRDefault="0050504A" w:rsidP="0050504A">
      <w:pPr>
        <w:jc w:val="center"/>
        <w:rPr>
          <w:sz w:val="16"/>
          <w:szCs w:val="16"/>
        </w:rPr>
      </w:pPr>
    </w:p>
    <w:p w:rsidR="009E5FDC" w:rsidRDefault="009E5FDC" w:rsidP="0050504A">
      <w:pPr>
        <w:jc w:val="center"/>
        <w:rPr>
          <w:sz w:val="16"/>
          <w:szCs w:val="16"/>
        </w:rPr>
      </w:pPr>
    </w:p>
    <w:p w:rsidR="009E5FDC" w:rsidRDefault="009E5FDC" w:rsidP="0050504A">
      <w:pPr>
        <w:jc w:val="center"/>
        <w:rPr>
          <w:sz w:val="16"/>
          <w:szCs w:val="16"/>
        </w:rPr>
      </w:pPr>
    </w:p>
    <w:p w:rsidR="0050504A" w:rsidRDefault="0050504A" w:rsidP="0050504A">
      <w:pPr>
        <w:jc w:val="center"/>
        <w:rPr>
          <w:sz w:val="16"/>
          <w:szCs w:val="16"/>
        </w:rPr>
      </w:pPr>
    </w:p>
    <w:p w:rsidR="0050504A" w:rsidRDefault="0050504A" w:rsidP="006765B9"/>
    <w:p w:rsidR="009916E3" w:rsidRDefault="009916E3" w:rsidP="006765B9"/>
    <w:p w:rsidR="006765B9" w:rsidRDefault="006765B9" w:rsidP="006765B9"/>
    <w:p w:rsidR="006765B9" w:rsidRPr="007F2CF8" w:rsidRDefault="006765B9" w:rsidP="006765B9">
      <w:pPr>
        <w:rPr>
          <w:sz w:val="32"/>
          <w:szCs w:val="32"/>
        </w:rPr>
      </w:pPr>
    </w:p>
    <w:p w:rsidR="007F2CF8" w:rsidRPr="007F2CF8" w:rsidRDefault="0093674C" w:rsidP="00CA5EDB">
      <w:pPr>
        <w:jc w:val="center"/>
        <w:rPr>
          <w:rFonts w:ascii="Arial" w:hAnsi="Arial" w:cs="Arial"/>
          <w:b/>
          <w:bCs/>
          <w:sz w:val="56"/>
          <w:szCs w:val="48"/>
        </w:rPr>
      </w:pPr>
      <w:r w:rsidRPr="007F2CF8">
        <w:rPr>
          <w:rFonts w:ascii="Arial" w:hAnsi="Arial" w:cs="Arial"/>
          <w:b/>
          <w:bCs/>
          <w:sz w:val="56"/>
          <w:szCs w:val="48"/>
        </w:rPr>
        <w:t xml:space="preserve">KSZTAŁCENIE NA ODLEGŁOŚĆ </w:t>
      </w:r>
    </w:p>
    <w:p w:rsidR="007F2CF8" w:rsidRDefault="0093674C" w:rsidP="00CA5EDB">
      <w:pPr>
        <w:jc w:val="center"/>
        <w:rPr>
          <w:rFonts w:ascii="Arial" w:hAnsi="Arial" w:cs="Arial"/>
          <w:b/>
          <w:bCs/>
          <w:sz w:val="48"/>
          <w:szCs w:val="40"/>
        </w:rPr>
      </w:pPr>
      <w:r w:rsidRPr="007F2CF8">
        <w:rPr>
          <w:rFonts w:ascii="Arial" w:hAnsi="Arial" w:cs="Arial"/>
          <w:b/>
          <w:bCs/>
          <w:sz w:val="48"/>
          <w:szCs w:val="40"/>
        </w:rPr>
        <w:t xml:space="preserve">                                                </w:t>
      </w:r>
    </w:p>
    <w:p w:rsidR="007F0C65" w:rsidRPr="00C21C2B" w:rsidRDefault="007F2CF8" w:rsidP="00CA5EDB">
      <w:pPr>
        <w:jc w:val="center"/>
        <w:rPr>
          <w:rFonts w:ascii="Arial" w:hAnsi="Arial" w:cs="Arial"/>
          <w:b/>
          <w:bCs/>
          <w:sz w:val="40"/>
          <w:szCs w:val="32"/>
        </w:rPr>
      </w:pPr>
      <w:r>
        <w:rPr>
          <w:rFonts w:ascii="Arial" w:hAnsi="Arial" w:cs="Arial"/>
          <w:b/>
          <w:bCs/>
          <w:sz w:val="36"/>
          <w:szCs w:val="28"/>
        </w:rPr>
        <w:t>I</w:t>
      </w:r>
      <w:r w:rsidR="0093674C">
        <w:rPr>
          <w:rFonts w:ascii="Arial" w:hAnsi="Arial" w:cs="Arial"/>
          <w:b/>
          <w:bCs/>
          <w:sz w:val="36"/>
          <w:szCs w:val="28"/>
        </w:rPr>
        <w:t>nformacje dla nauczycieli, uczniów i ich rodziców</w:t>
      </w:r>
      <w:r>
        <w:rPr>
          <w:rFonts w:ascii="Arial" w:hAnsi="Arial" w:cs="Arial"/>
          <w:b/>
          <w:bCs/>
          <w:sz w:val="36"/>
          <w:szCs w:val="28"/>
        </w:rPr>
        <w:t xml:space="preserve">             o kształceniu na odległość, z uwzględnieniem higieny pracy uczniów i nauczycieli                                                                oraz zasad bezpieczeństwa w sieci </w:t>
      </w:r>
      <w:r w:rsidR="0093674C">
        <w:rPr>
          <w:rFonts w:ascii="Arial" w:hAnsi="Arial" w:cs="Arial"/>
          <w:b/>
          <w:bCs/>
          <w:sz w:val="36"/>
          <w:szCs w:val="28"/>
        </w:rPr>
        <w:t xml:space="preserve">  </w:t>
      </w:r>
      <w:r w:rsidR="00CA5EDB" w:rsidRPr="00C21C2B">
        <w:rPr>
          <w:rFonts w:ascii="Arial" w:hAnsi="Arial" w:cs="Arial"/>
          <w:b/>
          <w:bCs/>
          <w:sz w:val="36"/>
          <w:szCs w:val="28"/>
        </w:rPr>
        <w:t xml:space="preserve"> </w:t>
      </w:r>
    </w:p>
    <w:p w:rsidR="007F0C65" w:rsidRDefault="007F0C65" w:rsidP="007F0C65">
      <w:pPr>
        <w:rPr>
          <w:sz w:val="22"/>
        </w:rPr>
      </w:pPr>
    </w:p>
    <w:p w:rsidR="00A25AE3" w:rsidRDefault="007F2CF8" w:rsidP="007F0C65">
      <w:pPr>
        <w:rPr>
          <w:sz w:val="22"/>
        </w:rPr>
      </w:pPr>
      <w:r>
        <w:rPr>
          <w:noProof/>
          <w:sz w:val="22"/>
        </w:rPr>
        <w:drawing>
          <wp:anchor distT="0" distB="0" distL="114300" distR="114300" simplePos="0" relativeHeight="251658752" behindDoc="0" locked="0" layoutInCell="1" allowOverlap="1">
            <wp:simplePos x="0" y="0"/>
            <wp:positionH relativeFrom="margin">
              <wp:posOffset>1480185</wp:posOffset>
            </wp:positionH>
            <wp:positionV relativeFrom="margin">
              <wp:posOffset>3769995</wp:posOffset>
            </wp:positionV>
            <wp:extent cx="2762250" cy="2895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2895600"/>
                    </a:xfrm>
                    <a:prstGeom prst="rect">
                      <a:avLst/>
                    </a:prstGeom>
                    <a:noFill/>
                    <a:ln>
                      <a:noFill/>
                    </a:ln>
                  </pic:spPr>
                </pic:pic>
              </a:graphicData>
            </a:graphic>
          </wp:anchor>
        </w:drawing>
      </w:r>
    </w:p>
    <w:p w:rsidR="00CA5EDB" w:rsidRDefault="00CA5EDB" w:rsidP="007F0C65">
      <w:pPr>
        <w:rPr>
          <w:sz w:val="22"/>
        </w:rPr>
      </w:pPr>
    </w:p>
    <w:p w:rsidR="006765B9" w:rsidRDefault="006765B9"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93674C" w:rsidRDefault="0093674C" w:rsidP="007F0C65">
      <w:pPr>
        <w:rPr>
          <w:sz w:val="22"/>
        </w:rPr>
      </w:pPr>
    </w:p>
    <w:p w:rsidR="006765B9" w:rsidRDefault="006765B9" w:rsidP="007F0C65">
      <w:pPr>
        <w:rPr>
          <w:sz w:val="22"/>
        </w:rPr>
      </w:pPr>
    </w:p>
    <w:p w:rsidR="00E632F5" w:rsidRDefault="00E632F5" w:rsidP="007F0C65">
      <w:pPr>
        <w:rPr>
          <w:sz w:val="22"/>
        </w:rPr>
      </w:pPr>
    </w:p>
    <w:p w:rsidR="00E632F5" w:rsidRDefault="00E632F5" w:rsidP="007F0C65">
      <w:pPr>
        <w:rPr>
          <w:sz w:val="22"/>
        </w:rPr>
      </w:pPr>
    </w:p>
    <w:p w:rsidR="00E632F5" w:rsidRDefault="00E632F5" w:rsidP="007F0C65">
      <w:pPr>
        <w:rPr>
          <w:sz w:val="22"/>
        </w:rPr>
      </w:pPr>
    </w:p>
    <w:p w:rsidR="00E632F5" w:rsidRDefault="00E632F5" w:rsidP="007F0C65">
      <w:pPr>
        <w:rPr>
          <w:sz w:val="22"/>
        </w:rPr>
      </w:pPr>
    </w:p>
    <w:p w:rsidR="00E632F5" w:rsidRDefault="00E632F5" w:rsidP="007F0C65">
      <w:pPr>
        <w:rPr>
          <w:sz w:val="22"/>
        </w:rPr>
      </w:pPr>
    </w:p>
    <w:p w:rsidR="00E632F5" w:rsidRDefault="00E632F5" w:rsidP="007F0C65">
      <w:pPr>
        <w:rPr>
          <w:sz w:val="22"/>
        </w:rPr>
      </w:pPr>
    </w:p>
    <w:p w:rsidR="009E5FDC" w:rsidRPr="009E5FDC" w:rsidRDefault="009E5FDC" w:rsidP="007F0C65">
      <w:pPr>
        <w:rPr>
          <w:sz w:val="6"/>
          <w:szCs w:val="8"/>
        </w:rPr>
      </w:pPr>
    </w:p>
    <w:p w:rsidR="006765B9" w:rsidRDefault="009E5FDC" w:rsidP="00C21C2B">
      <w:pPr>
        <w:jc w:val="right"/>
        <w:rPr>
          <w:sz w:val="22"/>
        </w:rPr>
      </w:pPr>
      <w:r w:rsidRPr="009E5FDC">
        <w:rPr>
          <w:rFonts w:ascii="Arial" w:hAnsi="Arial" w:cs="Arial"/>
          <w:sz w:val="18"/>
        </w:rPr>
        <w:t xml:space="preserve">data </w:t>
      </w:r>
      <w:r w:rsidR="0093674C">
        <w:rPr>
          <w:rFonts w:ascii="Arial" w:hAnsi="Arial" w:cs="Arial"/>
          <w:sz w:val="18"/>
        </w:rPr>
        <w:t>opracowania</w:t>
      </w:r>
      <w:r>
        <w:rPr>
          <w:rFonts w:ascii="Arial" w:hAnsi="Arial" w:cs="Arial"/>
          <w:sz w:val="18"/>
        </w:rPr>
        <w:t>:</w:t>
      </w:r>
    </w:p>
    <w:p w:rsidR="00F46502" w:rsidRPr="009E5FDC" w:rsidRDefault="0093674C" w:rsidP="00C21C2B">
      <w:pPr>
        <w:jc w:val="right"/>
        <w:rPr>
          <w:rFonts w:ascii="Arial" w:hAnsi="Arial" w:cs="Arial"/>
        </w:rPr>
      </w:pPr>
      <w:r>
        <w:rPr>
          <w:rFonts w:ascii="Arial" w:hAnsi="Arial" w:cs="Arial"/>
          <w:b/>
        </w:rPr>
        <w:t>24</w:t>
      </w:r>
      <w:r w:rsidR="00F46502" w:rsidRPr="009E5FDC">
        <w:rPr>
          <w:rFonts w:ascii="Arial" w:hAnsi="Arial" w:cs="Arial"/>
          <w:b/>
        </w:rPr>
        <w:t>.</w:t>
      </w:r>
      <w:r w:rsidR="009E5FDC" w:rsidRPr="009E5FDC">
        <w:rPr>
          <w:rFonts w:ascii="Arial" w:hAnsi="Arial" w:cs="Arial"/>
          <w:b/>
        </w:rPr>
        <w:t>03</w:t>
      </w:r>
      <w:r w:rsidR="00F46502" w:rsidRPr="009E5FDC">
        <w:rPr>
          <w:rFonts w:ascii="Arial" w:hAnsi="Arial" w:cs="Arial"/>
          <w:b/>
        </w:rPr>
        <w:t>.20</w:t>
      </w:r>
      <w:r w:rsidR="009E5FDC" w:rsidRPr="009E5FDC">
        <w:rPr>
          <w:rFonts w:ascii="Arial" w:hAnsi="Arial" w:cs="Arial"/>
          <w:b/>
        </w:rPr>
        <w:t>20</w:t>
      </w:r>
      <w:r w:rsidR="00F46502" w:rsidRPr="009E5FDC">
        <w:rPr>
          <w:rFonts w:ascii="Arial" w:hAnsi="Arial" w:cs="Arial"/>
          <w:b/>
        </w:rPr>
        <w:t xml:space="preserve"> roku</w:t>
      </w:r>
      <w:r w:rsidR="00F46502" w:rsidRPr="009E5FDC">
        <w:rPr>
          <w:rFonts w:ascii="Arial" w:hAnsi="Arial" w:cs="Arial"/>
        </w:rPr>
        <w:t xml:space="preserve">                                                                                                                                                                        </w:t>
      </w:r>
    </w:p>
    <w:p w:rsidR="00F46502" w:rsidRDefault="009E5FDC" w:rsidP="00C21C2B">
      <w:pPr>
        <w:tabs>
          <w:tab w:val="left" w:pos="4006"/>
          <w:tab w:val="left" w:pos="4248"/>
          <w:tab w:val="left" w:pos="4956"/>
          <w:tab w:val="left" w:pos="7448"/>
        </w:tabs>
        <w:jc w:val="right"/>
        <w:rPr>
          <w:rFonts w:ascii="Arial" w:hAnsi="Arial" w:cs="Arial"/>
          <w:sz w:val="18"/>
        </w:rPr>
      </w:pPr>
      <w:r w:rsidRPr="009E5FDC">
        <w:rPr>
          <w:rFonts w:ascii="Arial" w:hAnsi="Arial" w:cs="Arial"/>
          <w:sz w:val="18"/>
        </w:rPr>
        <w:t xml:space="preserve">                                            </w:t>
      </w:r>
      <w:r w:rsidRPr="009E5FDC">
        <w:rPr>
          <w:rFonts w:ascii="Arial" w:hAnsi="Arial" w:cs="Arial"/>
          <w:sz w:val="18"/>
        </w:rPr>
        <w:tab/>
      </w:r>
      <w:r w:rsidRPr="009E5FDC">
        <w:rPr>
          <w:rFonts w:ascii="Arial" w:hAnsi="Arial" w:cs="Arial"/>
          <w:sz w:val="18"/>
        </w:rPr>
        <w:tab/>
      </w:r>
      <w:r w:rsidRPr="009E5FDC">
        <w:rPr>
          <w:rFonts w:ascii="Arial" w:hAnsi="Arial" w:cs="Arial"/>
          <w:sz w:val="18"/>
        </w:rPr>
        <w:tab/>
      </w:r>
    </w:p>
    <w:p w:rsidR="009E5FDC" w:rsidRDefault="009E5FDC" w:rsidP="00C21C2B">
      <w:pPr>
        <w:tabs>
          <w:tab w:val="left" w:pos="4006"/>
          <w:tab w:val="left" w:pos="4248"/>
          <w:tab w:val="left" w:pos="4956"/>
          <w:tab w:val="left" w:pos="7448"/>
        </w:tabs>
        <w:jc w:val="right"/>
        <w:rPr>
          <w:rFonts w:ascii="Arial" w:hAnsi="Arial" w:cs="Arial"/>
          <w:sz w:val="18"/>
        </w:rPr>
      </w:pPr>
      <w:r>
        <w:rPr>
          <w:rFonts w:ascii="Arial" w:hAnsi="Arial" w:cs="Arial"/>
          <w:sz w:val="18"/>
        </w:rPr>
        <w:t xml:space="preserve">                                                                                                                                     </w:t>
      </w:r>
    </w:p>
    <w:p w:rsidR="009E5FDC" w:rsidRDefault="0093674C" w:rsidP="00C21C2B">
      <w:pPr>
        <w:tabs>
          <w:tab w:val="left" w:pos="4006"/>
          <w:tab w:val="left" w:pos="4248"/>
          <w:tab w:val="left" w:pos="4956"/>
          <w:tab w:val="left" w:pos="7448"/>
        </w:tabs>
        <w:jc w:val="right"/>
        <w:rPr>
          <w:rFonts w:ascii="Arial" w:hAnsi="Arial" w:cs="Arial"/>
          <w:sz w:val="18"/>
        </w:rPr>
      </w:pPr>
      <w:r>
        <w:rPr>
          <w:rFonts w:ascii="Arial" w:hAnsi="Arial" w:cs="Arial"/>
          <w:sz w:val="18"/>
        </w:rPr>
        <w:t>opracował</w:t>
      </w:r>
      <w:r w:rsidR="009E5FDC">
        <w:rPr>
          <w:rFonts w:ascii="Arial" w:hAnsi="Arial" w:cs="Arial"/>
          <w:sz w:val="18"/>
        </w:rPr>
        <w:t>:</w:t>
      </w:r>
    </w:p>
    <w:p w:rsidR="009E5FDC" w:rsidRPr="009E5FDC" w:rsidRDefault="009E5FDC" w:rsidP="00C21C2B">
      <w:pPr>
        <w:tabs>
          <w:tab w:val="left" w:pos="4006"/>
          <w:tab w:val="left" w:pos="4248"/>
          <w:tab w:val="left" w:pos="4956"/>
          <w:tab w:val="left" w:pos="7448"/>
        </w:tabs>
        <w:jc w:val="right"/>
        <w:rPr>
          <w:rFonts w:ascii="Arial" w:hAnsi="Arial" w:cs="Arial"/>
          <w:b/>
          <w:bCs/>
          <w:szCs w:val="36"/>
        </w:rPr>
      </w:pPr>
      <w:r w:rsidRPr="009E5FDC">
        <w:rPr>
          <w:rFonts w:ascii="Arial" w:hAnsi="Arial" w:cs="Arial"/>
          <w:b/>
          <w:bCs/>
          <w:szCs w:val="36"/>
        </w:rPr>
        <w:t xml:space="preserve">Ośrodek Szkoleń Doradztwa i Doskonalenia Kadr </w:t>
      </w:r>
    </w:p>
    <w:p w:rsidR="009E5FDC" w:rsidRPr="009E5FDC" w:rsidRDefault="009E5FDC" w:rsidP="00C21C2B">
      <w:pPr>
        <w:tabs>
          <w:tab w:val="left" w:pos="4006"/>
          <w:tab w:val="left" w:pos="4248"/>
          <w:tab w:val="left" w:pos="4956"/>
          <w:tab w:val="left" w:pos="7448"/>
        </w:tabs>
        <w:jc w:val="right"/>
        <w:rPr>
          <w:rFonts w:ascii="Arial" w:hAnsi="Arial" w:cs="Arial"/>
          <w:b/>
          <w:bCs/>
          <w:szCs w:val="36"/>
        </w:rPr>
      </w:pPr>
      <w:r w:rsidRPr="009E5FDC">
        <w:rPr>
          <w:rFonts w:ascii="Arial" w:hAnsi="Arial" w:cs="Arial"/>
          <w:b/>
          <w:bCs/>
          <w:szCs w:val="36"/>
        </w:rPr>
        <w:t xml:space="preserve">mgr Eugeniusz Przybyła </w:t>
      </w:r>
    </w:p>
    <w:p w:rsidR="009E5FDC" w:rsidRDefault="009E5FDC" w:rsidP="00C21C2B">
      <w:pPr>
        <w:tabs>
          <w:tab w:val="left" w:pos="4006"/>
          <w:tab w:val="left" w:pos="4248"/>
          <w:tab w:val="left" w:pos="4956"/>
          <w:tab w:val="left" w:pos="7448"/>
        </w:tabs>
        <w:jc w:val="right"/>
        <w:rPr>
          <w:rFonts w:ascii="Arial" w:hAnsi="Arial" w:cs="Arial"/>
          <w:b/>
          <w:bCs/>
          <w:szCs w:val="36"/>
        </w:rPr>
      </w:pPr>
      <w:r w:rsidRPr="009E5FDC">
        <w:rPr>
          <w:rFonts w:ascii="Arial" w:hAnsi="Arial" w:cs="Arial"/>
          <w:b/>
          <w:bCs/>
          <w:szCs w:val="36"/>
        </w:rPr>
        <w:t xml:space="preserve">w Strzałkowie </w:t>
      </w:r>
    </w:p>
    <w:p w:rsidR="00190BE1" w:rsidRPr="00190BE1" w:rsidRDefault="00190BE1" w:rsidP="00190BE1">
      <w:pPr>
        <w:shd w:val="clear" w:color="auto" w:fill="FFFFFF"/>
        <w:spacing w:after="240" w:line="276" w:lineRule="auto"/>
        <w:jc w:val="both"/>
        <w:textAlignment w:val="baseline"/>
        <w:rPr>
          <w:rFonts w:ascii="Arial" w:hAnsi="Arial" w:cs="Arial"/>
        </w:rPr>
      </w:pPr>
      <w:r w:rsidRPr="00190BE1">
        <w:rPr>
          <w:rFonts w:ascii="Arial" w:hAnsi="Arial" w:cs="Arial"/>
        </w:rPr>
        <w:lastRenderedPageBreak/>
        <w:t xml:space="preserve">W czasie ograniczenia funkcjonowania szkół i placówek oświatowych związanego </w:t>
      </w:r>
      <w:r>
        <w:rPr>
          <w:rFonts w:ascii="Arial" w:hAnsi="Arial" w:cs="Arial"/>
        </w:rPr>
        <w:t xml:space="preserve">                 </w:t>
      </w:r>
      <w:r w:rsidRPr="00190BE1">
        <w:rPr>
          <w:rFonts w:ascii="Arial" w:hAnsi="Arial" w:cs="Arial"/>
        </w:rPr>
        <w:t xml:space="preserve">z zagrożeniem epidemiologicznym </w:t>
      </w:r>
      <w:r w:rsidRPr="00190BE1">
        <w:rPr>
          <w:rFonts w:ascii="Arial" w:hAnsi="Arial" w:cs="Arial"/>
          <w:b/>
          <w:bCs/>
        </w:rPr>
        <w:t>nauka jest realizowana na odległość</w:t>
      </w:r>
      <w:r w:rsidRPr="00190BE1">
        <w:rPr>
          <w:rFonts w:ascii="Arial" w:hAnsi="Arial" w:cs="Arial"/>
        </w:rPr>
        <w:t>.</w:t>
      </w:r>
    </w:p>
    <w:p w:rsidR="00190BE1" w:rsidRPr="00190BE1" w:rsidRDefault="00190BE1" w:rsidP="00190BE1">
      <w:pPr>
        <w:shd w:val="clear" w:color="auto" w:fill="FFFFFF"/>
        <w:spacing w:after="240" w:line="276" w:lineRule="auto"/>
        <w:jc w:val="both"/>
        <w:textAlignment w:val="baseline"/>
        <w:rPr>
          <w:rFonts w:ascii="Arial" w:hAnsi="Arial" w:cs="Arial"/>
        </w:rPr>
      </w:pPr>
      <w:r w:rsidRPr="00190BE1">
        <w:rPr>
          <w:rFonts w:ascii="Arial" w:hAnsi="Arial" w:cs="Arial"/>
        </w:rPr>
        <w:t xml:space="preserve">W sytuacji, gdy wystąpią trudności w organizacji zajęć, dyrektor szkoły w uzgodnieniu z organem prowadzącym, powinien określić inny sposób ich realizowania. </w:t>
      </w:r>
      <w:r>
        <w:rPr>
          <w:rFonts w:ascii="Arial" w:hAnsi="Arial" w:cs="Arial"/>
        </w:rPr>
        <w:t xml:space="preserve">                          </w:t>
      </w:r>
      <w:r w:rsidRPr="00190BE1">
        <w:rPr>
          <w:rFonts w:ascii="Arial" w:hAnsi="Arial" w:cs="Arial"/>
        </w:rPr>
        <w:t>O wybranym sposobie musi także poinformować kuratora oświaty.</w:t>
      </w:r>
    </w:p>
    <w:p w:rsidR="00190BE1" w:rsidRPr="00190BE1" w:rsidRDefault="00190BE1" w:rsidP="00190BE1">
      <w:pPr>
        <w:shd w:val="clear" w:color="auto" w:fill="FFFFFF"/>
        <w:spacing w:after="240" w:line="276" w:lineRule="auto"/>
        <w:jc w:val="both"/>
        <w:textAlignment w:val="baseline"/>
        <w:rPr>
          <w:rFonts w:ascii="Arial" w:hAnsi="Arial" w:cs="Arial"/>
        </w:rPr>
      </w:pPr>
      <w:r w:rsidRPr="00190BE1">
        <w:rPr>
          <w:rFonts w:ascii="Arial" w:hAnsi="Arial" w:cs="Arial"/>
        </w:rPr>
        <w:t>Za organizację kształcenia na odległość odpowiada dyrektor szkoły. Jest on zobowiązany do tego, aby powiadomić rodziców, w jaki sposób będzie zorganizowana nauka. Nauczyciele mają możliwość weryfikacji dotychczas stosowanego programu nauczania tak, by dostosować go do wybranej metody kształcenia na odległość.</w:t>
      </w:r>
    </w:p>
    <w:p w:rsidR="00677F3F" w:rsidRDefault="00677F3F"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66811" w:rsidRDefault="0016681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66811" w:rsidRDefault="0016681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66811" w:rsidRDefault="0016681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66811" w:rsidRDefault="0016681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66811" w:rsidRDefault="0016681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66811" w:rsidRDefault="0016681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677F3F" w:rsidRDefault="00677F3F"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677F3F" w:rsidRPr="00190BE1" w:rsidRDefault="00677F3F"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90BE1" w:rsidRDefault="00190BE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90BE1" w:rsidRDefault="00190BE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90BE1" w:rsidRDefault="00190BE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90BE1" w:rsidRDefault="00190BE1" w:rsidP="00190BE1">
      <w:pPr>
        <w:shd w:val="clear" w:color="auto" w:fill="FFFFFF"/>
        <w:spacing w:before="408" w:after="144" w:line="276" w:lineRule="auto"/>
        <w:jc w:val="both"/>
        <w:textAlignment w:val="baseline"/>
        <w:outlineLvl w:val="2"/>
        <w:rPr>
          <w:rFonts w:ascii="Arial" w:hAnsi="Arial" w:cs="Arial"/>
          <w:b/>
          <w:bCs/>
          <w:color w:val="1B1B1B"/>
          <w:sz w:val="28"/>
          <w:szCs w:val="28"/>
        </w:rPr>
      </w:pPr>
    </w:p>
    <w:p w:rsidR="00190BE1" w:rsidRPr="00190BE1" w:rsidRDefault="00190BE1" w:rsidP="00190BE1">
      <w:pPr>
        <w:shd w:val="clear" w:color="auto" w:fill="FFFFFF"/>
        <w:spacing w:before="408" w:after="144" w:line="276" w:lineRule="auto"/>
        <w:jc w:val="both"/>
        <w:textAlignment w:val="baseline"/>
        <w:outlineLvl w:val="2"/>
        <w:rPr>
          <w:rFonts w:ascii="Arial" w:hAnsi="Arial" w:cs="Arial"/>
          <w:b/>
          <w:bCs/>
          <w:color w:val="1B1B1B"/>
          <w:sz w:val="28"/>
          <w:szCs w:val="28"/>
        </w:rPr>
      </w:pPr>
      <w:r>
        <w:rPr>
          <w:rFonts w:ascii="Arial" w:hAnsi="Arial" w:cs="Arial"/>
          <w:b/>
          <w:bCs/>
          <w:color w:val="1B1B1B"/>
          <w:sz w:val="28"/>
          <w:szCs w:val="28"/>
        </w:rPr>
        <w:lastRenderedPageBreak/>
        <w:t xml:space="preserve">I. </w:t>
      </w:r>
      <w:r w:rsidRPr="00190BE1">
        <w:rPr>
          <w:rFonts w:ascii="Arial" w:hAnsi="Arial" w:cs="Arial"/>
          <w:b/>
          <w:bCs/>
          <w:color w:val="1B1B1B"/>
          <w:sz w:val="28"/>
          <w:szCs w:val="28"/>
        </w:rPr>
        <w:t>Bezpieczeństwo uczniów i ich możliwości psychofizyczne</w:t>
      </w:r>
      <w:r>
        <w:rPr>
          <w:rFonts w:ascii="Arial" w:hAnsi="Arial" w:cs="Arial"/>
          <w:b/>
          <w:bCs/>
          <w:color w:val="1B1B1B"/>
          <w:sz w:val="28"/>
          <w:szCs w:val="28"/>
        </w:rPr>
        <w:t xml:space="preserve"> </w:t>
      </w:r>
      <w:r w:rsidRPr="00190BE1">
        <w:rPr>
          <w:rFonts w:ascii="Arial" w:hAnsi="Arial" w:cs="Arial"/>
          <w:b/>
          <w:bCs/>
          <w:color w:val="1B1B1B"/>
          <w:sz w:val="28"/>
          <w:szCs w:val="28"/>
        </w:rPr>
        <w:t>priorytetem</w:t>
      </w:r>
    </w:p>
    <w:p w:rsidR="00190BE1" w:rsidRPr="00190BE1" w:rsidRDefault="00190BE1" w:rsidP="00190BE1">
      <w:pPr>
        <w:shd w:val="clear" w:color="auto" w:fill="FFFFFF"/>
        <w:spacing w:line="276" w:lineRule="auto"/>
        <w:jc w:val="both"/>
        <w:textAlignment w:val="baseline"/>
        <w:rPr>
          <w:rFonts w:ascii="Arial" w:hAnsi="Arial" w:cs="Arial"/>
          <w:color w:val="1B1B1B"/>
        </w:rPr>
      </w:pPr>
      <w:r w:rsidRPr="00190BE1">
        <w:rPr>
          <w:rFonts w:ascii="Arial" w:hAnsi="Arial" w:cs="Arial"/>
          <w:color w:val="1B1B1B"/>
        </w:rPr>
        <w:t>Dyrektor musi ustalić z nauczycielami tygodniowy zakres materiału dla poszczególnych klas, uwzględniając m.in.: </w:t>
      </w:r>
      <w:r w:rsidRPr="00190BE1">
        <w:rPr>
          <w:rFonts w:ascii="Arial" w:hAnsi="Arial" w:cs="Arial"/>
          <w:b/>
          <w:bCs/>
          <w:color w:val="1B1B1B"/>
        </w:rPr>
        <w:t>równomierne obciążenie ucznia zajęciami w danym dniu, zróżnicowanie tych zajęć czy możliwości psychofizyczne ucznia</w:t>
      </w:r>
      <w:r w:rsidRPr="00190BE1">
        <w:rPr>
          <w:rFonts w:ascii="Arial" w:hAnsi="Arial" w:cs="Arial"/>
          <w:color w:val="1B1B1B"/>
        </w:rPr>
        <w:t>. Dyrektor ma też określić formy kontaktu czy konsultacji nauczyciela z rodzicami i uczniami.</w:t>
      </w:r>
    </w:p>
    <w:p w:rsidR="009916E3" w:rsidRDefault="009916E3" w:rsidP="00190BE1">
      <w:pPr>
        <w:shd w:val="clear" w:color="auto" w:fill="FFFFFF"/>
        <w:spacing w:line="276" w:lineRule="auto"/>
        <w:jc w:val="both"/>
        <w:textAlignment w:val="baseline"/>
        <w:rPr>
          <w:rFonts w:ascii="Arial" w:hAnsi="Arial" w:cs="Arial"/>
          <w:color w:val="1B1B1B"/>
        </w:rPr>
      </w:pPr>
    </w:p>
    <w:p w:rsidR="00190BE1" w:rsidRDefault="00190BE1" w:rsidP="00190BE1">
      <w:pPr>
        <w:shd w:val="clear" w:color="auto" w:fill="FFFFFF"/>
        <w:spacing w:line="276" w:lineRule="auto"/>
        <w:jc w:val="both"/>
        <w:textAlignment w:val="baseline"/>
        <w:rPr>
          <w:rFonts w:ascii="Arial" w:hAnsi="Arial" w:cs="Arial"/>
          <w:b/>
          <w:bCs/>
          <w:color w:val="1B1B1B"/>
        </w:rPr>
      </w:pPr>
      <w:r w:rsidRPr="00190BE1">
        <w:rPr>
          <w:rFonts w:ascii="Arial" w:hAnsi="Arial" w:cs="Arial"/>
          <w:color w:val="1B1B1B"/>
        </w:rPr>
        <w:t xml:space="preserve">Organizując uczniom kształcenie na odległość dyrektor musi pamiętać </w:t>
      </w:r>
      <w:r>
        <w:rPr>
          <w:rFonts w:ascii="Arial" w:hAnsi="Arial" w:cs="Arial"/>
          <w:color w:val="1B1B1B"/>
        </w:rPr>
        <w:t xml:space="preserve">                                            </w:t>
      </w:r>
      <w:r w:rsidRPr="00190BE1">
        <w:rPr>
          <w:rFonts w:ascii="Arial" w:hAnsi="Arial" w:cs="Arial"/>
          <w:color w:val="1B1B1B"/>
        </w:rPr>
        <w:t>o uwzględnieniu </w:t>
      </w:r>
      <w:r w:rsidRPr="00190BE1">
        <w:rPr>
          <w:rFonts w:ascii="Arial" w:hAnsi="Arial" w:cs="Arial"/>
          <w:b/>
          <w:bCs/>
          <w:color w:val="1B1B1B"/>
        </w:rPr>
        <w:t>zasady bezpiecznego korzystania przez uczniów</w:t>
      </w:r>
      <w:r w:rsidRPr="00190BE1">
        <w:rPr>
          <w:rFonts w:ascii="Arial" w:hAnsi="Arial" w:cs="Arial"/>
          <w:color w:val="1B1B1B"/>
        </w:rPr>
        <w:t> z urządzeń umożliwiających komunikację elektroniczną. </w:t>
      </w:r>
      <w:r w:rsidRPr="00190BE1">
        <w:rPr>
          <w:rFonts w:ascii="Arial" w:hAnsi="Arial" w:cs="Arial"/>
          <w:b/>
          <w:bCs/>
          <w:color w:val="1B1B1B"/>
        </w:rPr>
        <w:t>Oznacza to, że dobór narzędzi przy tej formie kształcenia powinien uwzględniać aktualne zalecenia medyczne odnośnie czasu korzystania z urządzeń (komputer, telewizor, telefon) i ich dostępności w domu, wiek i etap rozwoju uczniów, a także sytuację rodzinną uczniów.</w:t>
      </w:r>
    </w:p>
    <w:p w:rsidR="00190BE1" w:rsidRDefault="00190BE1" w:rsidP="00190BE1">
      <w:pPr>
        <w:shd w:val="clear" w:color="auto" w:fill="FFFFFF"/>
        <w:spacing w:line="276" w:lineRule="auto"/>
        <w:jc w:val="both"/>
        <w:textAlignment w:val="baseline"/>
        <w:rPr>
          <w:rFonts w:ascii="Arial" w:hAnsi="Arial" w:cs="Arial"/>
          <w:b/>
          <w:bCs/>
          <w:color w:val="1B1B1B"/>
        </w:rPr>
      </w:pPr>
    </w:p>
    <w:p w:rsidR="00190BE1" w:rsidRPr="00190BE1" w:rsidRDefault="00190BE1" w:rsidP="00DC4BB9">
      <w:pPr>
        <w:shd w:val="clear" w:color="auto" w:fill="FFFFFF"/>
        <w:spacing w:after="144"/>
        <w:textAlignment w:val="baseline"/>
        <w:outlineLvl w:val="2"/>
        <w:rPr>
          <w:rFonts w:ascii="Arial" w:hAnsi="Arial" w:cs="Arial"/>
          <w:b/>
          <w:bCs/>
          <w:color w:val="1B1B1B"/>
          <w:sz w:val="28"/>
          <w:szCs w:val="28"/>
        </w:rPr>
      </w:pPr>
      <w:r>
        <w:rPr>
          <w:rFonts w:ascii="Arial" w:hAnsi="Arial" w:cs="Arial"/>
          <w:b/>
          <w:bCs/>
          <w:color w:val="1B1B1B"/>
          <w:sz w:val="28"/>
          <w:szCs w:val="28"/>
        </w:rPr>
        <w:t xml:space="preserve">II. </w:t>
      </w:r>
      <w:r w:rsidRPr="00190BE1">
        <w:rPr>
          <w:rFonts w:ascii="Arial" w:hAnsi="Arial" w:cs="Arial"/>
          <w:b/>
          <w:bCs/>
          <w:color w:val="1B1B1B"/>
          <w:sz w:val="28"/>
          <w:szCs w:val="28"/>
        </w:rPr>
        <w:t>Sposoby realizowania kształcenia na odległość</w:t>
      </w:r>
    </w:p>
    <w:p w:rsidR="00190BE1" w:rsidRPr="00190BE1" w:rsidRDefault="00190BE1" w:rsidP="00190BE1">
      <w:pPr>
        <w:shd w:val="clear" w:color="auto" w:fill="FFFFFF"/>
        <w:spacing w:line="276" w:lineRule="auto"/>
        <w:jc w:val="both"/>
        <w:textAlignment w:val="baseline"/>
        <w:rPr>
          <w:rFonts w:ascii="Arial" w:hAnsi="Arial" w:cs="Arial"/>
          <w:color w:val="1B1B1B"/>
        </w:rPr>
      </w:pPr>
      <w:r w:rsidRPr="00190BE1">
        <w:rPr>
          <w:rFonts w:ascii="Arial" w:hAnsi="Arial" w:cs="Arial"/>
          <w:color w:val="1B1B1B"/>
        </w:rPr>
        <w:t>Nauka prowadzona na odległość może być realizowana z wykorzystaniem materiałów udostępnionych przez nauczyciela, w szczególności tych rekomendowanych przez Ministerstwo Edukacji Narodowej, Centralnej i Okręgowych Komisji Egzaminacyjnej, a także emitowanych w pasmach edukacyjnych programów Telewizji Publicznej i Polskiego Radia.</w:t>
      </w:r>
    </w:p>
    <w:p w:rsidR="00190BE1" w:rsidRPr="00190BE1" w:rsidRDefault="00190BE1" w:rsidP="00190BE1">
      <w:pPr>
        <w:shd w:val="clear" w:color="auto" w:fill="FFFFFF"/>
        <w:spacing w:after="240" w:line="276" w:lineRule="auto"/>
        <w:jc w:val="both"/>
        <w:textAlignment w:val="baseline"/>
        <w:rPr>
          <w:rFonts w:ascii="Arial" w:hAnsi="Arial" w:cs="Arial"/>
          <w:color w:val="1B1B1B"/>
        </w:rPr>
      </w:pPr>
      <w:r w:rsidRPr="00190BE1">
        <w:rPr>
          <w:rFonts w:ascii="Arial" w:hAnsi="Arial" w:cs="Arial"/>
          <w:color w:val="1B1B1B"/>
        </w:rPr>
        <w:t>W przypadku przedszkoli i uczniów klas I-III szkoły podstawowej nauczyciel ma obowiązek poinformowania rodziców o dostępnych materiałach, a także możliwych sposobach i formach ich realizacji przez dziecko w domu.</w:t>
      </w:r>
    </w:p>
    <w:p w:rsidR="00190BE1" w:rsidRPr="00190BE1" w:rsidRDefault="00190BE1" w:rsidP="00190BE1">
      <w:pPr>
        <w:shd w:val="clear" w:color="auto" w:fill="FFFFFF"/>
        <w:spacing w:before="408" w:after="144"/>
        <w:textAlignment w:val="baseline"/>
        <w:outlineLvl w:val="2"/>
        <w:rPr>
          <w:rFonts w:ascii="Arial" w:hAnsi="Arial" w:cs="Arial"/>
          <w:b/>
          <w:bCs/>
          <w:color w:val="1B1B1B"/>
          <w:sz w:val="28"/>
          <w:szCs w:val="28"/>
        </w:rPr>
      </w:pPr>
      <w:r>
        <w:rPr>
          <w:rFonts w:ascii="Arial" w:hAnsi="Arial" w:cs="Arial"/>
          <w:b/>
          <w:bCs/>
          <w:color w:val="1B1B1B"/>
          <w:sz w:val="28"/>
          <w:szCs w:val="28"/>
        </w:rPr>
        <w:t xml:space="preserve">III. </w:t>
      </w:r>
      <w:r w:rsidRPr="00190BE1">
        <w:rPr>
          <w:rFonts w:ascii="Arial" w:hAnsi="Arial" w:cs="Arial"/>
          <w:b/>
          <w:bCs/>
          <w:color w:val="1B1B1B"/>
          <w:sz w:val="28"/>
          <w:szCs w:val="28"/>
        </w:rPr>
        <w:t>Ocenianie pracy ucznia</w:t>
      </w:r>
    </w:p>
    <w:p w:rsidR="00190BE1" w:rsidRDefault="00190BE1" w:rsidP="00190BE1">
      <w:pPr>
        <w:shd w:val="clear" w:color="auto" w:fill="FFFFFF"/>
        <w:spacing w:after="240" w:line="276" w:lineRule="auto"/>
        <w:jc w:val="both"/>
        <w:textAlignment w:val="baseline"/>
        <w:rPr>
          <w:rFonts w:ascii="Arial" w:hAnsi="Arial" w:cs="Arial"/>
          <w:color w:val="1B1B1B"/>
        </w:rPr>
      </w:pPr>
      <w:r w:rsidRPr="00190BE1">
        <w:rPr>
          <w:rFonts w:ascii="Arial" w:hAnsi="Arial" w:cs="Arial"/>
          <w:color w:val="1B1B1B"/>
        </w:rPr>
        <w:t>Dyrektor szkoły ma obowiązek ustalić w uzgodnieniu z nauczycielami</w:t>
      </w:r>
      <w:r>
        <w:rPr>
          <w:rFonts w:ascii="Arial" w:hAnsi="Arial" w:cs="Arial"/>
          <w:color w:val="1B1B1B"/>
        </w:rPr>
        <w:t>,</w:t>
      </w:r>
      <w:r w:rsidRPr="00190BE1">
        <w:rPr>
          <w:rFonts w:ascii="Arial" w:hAnsi="Arial" w:cs="Arial"/>
          <w:color w:val="1B1B1B"/>
        </w:rPr>
        <w:t xml:space="preserve"> w jaki sposób będzie monitorowana i sprawdzana wiedza ucznia oraz postępy w nauce.</w:t>
      </w:r>
    </w:p>
    <w:p w:rsidR="00190BE1" w:rsidRPr="00190BE1" w:rsidRDefault="00190BE1" w:rsidP="00190BE1">
      <w:pPr>
        <w:shd w:val="clear" w:color="auto" w:fill="FFFFFF"/>
        <w:spacing w:before="408" w:after="144"/>
        <w:textAlignment w:val="baseline"/>
        <w:outlineLvl w:val="2"/>
        <w:rPr>
          <w:rFonts w:ascii="Arial" w:hAnsi="Arial" w:cs="Arial"/>
          <w:b/>
          <w:bCs/>
          <w:color w:val="1B1B1B"/>
          <w:sz w:val="28"/>
          <w:szCs w:val="28"/>
        </w:rPr>
      </w:pPr>
      <w:r>
        <w:rPr>
          <w:rFonts w:ascii="Arial" w:hAnsi="Arial" w:cs="Arial"/>
          <w:b/>
          <w:bCs/>
          <w:color w:val="1B1B1B"/>
          <w:sz w:val="28"/>
          <w:szCs w:val="28"/>
        </w:rPr>
        <w:t xml:space="preserve">IV. </w:t>
      </w:r>
      <w:r w:rsidRPr="00190BE1">
        <w:rPr>
          <w:rFonts w:ascii="Arial" w:hAnsi="Arial" w:cs="Arial"/>
          <w:b/>
          <w:bCs/>
          <w:color w:val="1B1B1B"/>
          <w:sz w:val="28"/>
          <w:szCs w:val="28"/>
        </w:rPr>
        <w:t>Praca nauczycieli</w:t>
      </w:r>
    </w:p>
    <w:p w:rsidR="00190BE1" w:rsidRPr="00190BE1" w:rsidRDefault="00190BE1" w:rsidP="00190BE1">
      <w:pPr>
        <w:shd w:val="clear" w:color="auto" w:fill="FFFFFF"/>
        <w:spacing w:after="240" w:line="276" w:lineRule="auto"/>
        <w:jc w:val="both"/>
        <w:textAlignment w:val="baseline"/>
        <w:rPr>
          <w:rFonts w:ascii="Arial" w:hAnsi="Arial" w:cs="Arial"/>
          <w:color w:val="1B1B1B"/>
        </w:rPr>
      </w:pPr>
      <w:r w:rsidRPr="00190BE1">
        <w:rPr>
          <w:rFonts w:ascii="Arial" w:hAnsi="Arial" w:cs="Arial"/>
          <w:color w:val="1B1B1B"/>
        </w:rPr>
        <w:t xml:space="preserve">W okresie czasowego zawieszenia zajęć dydaktyczno-wychowawczych ograniczony jest obowiązek świadczenia pracy przez nauczycieli na terenie szkoły, z wyłączeniem przypadków gdy jest to niezbędne do realizowania zajęć z uczniami zdalnie lub </w:t>
      </w:r>
      <w:r w:rsidR="00640BAA">
        <w:rPr>
          <w:rFonts w:ascii="Arial" w:hAnsi="Arial" w:cs="Arial"/>
          <w:color w:val="1B1B1B"/>
        </w:rPr>
        <w:t xml:space="preserve">                       </w:t>
      </w:r>
      <w:r w:rsidRPr="00190BE1">
        <w:rPr>
          <w:rFonts w:ascii="Arial" w:hAnsi="Arial" w:cs="Arial"/>
          <w:color w:val="1B1B1B"/>
        </w:rPr>
        <w:t>w inny sposób, lub gdy jest to niezbędne dla zapewnienia ciągłości funkcjonowania szkoły.</w:t>
      </w:r>
    </w:p>
    <w:p w:rsidR="00640BAA" w:rsidRPr="00640BAA" w:rsidRDefault="00640BAA" w:rsidP="00640BAA">
      <w:pPr>
        <w:shd w:val="clear" w:color="auto" w:fill="FFFFFF"/>
        <w:spacing w:before="408" w:after="144" w:line="276" w:lineRule="auto"/>
        <w:jc w:val="both"/>
        <w:textAlignment w:val="baseline"/>
        <w:outlineLvl w:val="2"/>
        <w:rPr>
          <w:rFonts w:ascii="Arial" w:hAnsi="Arial" w:cs="Arial"/>
          <w:b/>
          <w:bCs/>
          <w:color w:val="1B1B1B"/>
          <w:sz w:val="28"/>
          <w:szCs w:val="28"/>
        </w:rPr>
      </w:pPr>
      <w:r w:rsidRPr="00640BAA">
        <w:rPr>
          <w:rFonts w:ascii="Arial" w:hAnsi="Arial" w:cs="Arial"/>
          <w:b/>
          <w:bCs/>
          <w:color w:val="1B1B1B"/>
          <w:sz w:val="28"/>
          <w:szCs w:val="28"/>
        </w:rPr>
        <w:t>V. Zasady rozliczania w ramach czasu pracy nauczycieli zajęć realizowanych z wykorzystaniem metod i technik kształcenia na odległość lub innego sposobu kształcenia</w:t>
      </w:r>
    </w:p>
    <w:p w:rsidR="00640BAA" w:rsidRPr="00640BAA" w:rsidRDefault="00640BAA" w:rsidP="00640BAA">
      <w:pPr>
        <w:shd w:val="clear" w:color="auto" w:fill="FFFFFF"/>
        <w:spacing w:after="240" w:line="276" w:lineRule="auto"/>
        <w:jc w:val="both"/>
        <w:textAlignment w:val="baseline"/>
        <w:rPr>
          <w:rFonts w:ascii="Arial" w:hAnsi="Arial" w:cs="Arial"/>
          <w:color w:val="1B1B1B"/>
        </w:rPr>
      </w:pPr>
      <w:r w:rsidRPr="00640BAA">
        <w:rPr>
          <w:rFonts w:ascii="Arial" w:hAnsi="Arial" w:cs="Arial"/>
          <w:color w:val="1B1B1B"/>
        </w:rPr>
        <w:lastRenderedPageBreak/>
        <w:t xml:space="preserve">Nauczyciele realizują zajęcia z wykorzystaniem metod i technik kształcenia na odległość lub innego sposobu kształcenia w ramach obowiązującego ich dotychczas tygodniowego obowiązkowego wymiaru godzin zajęć dydaktycznych, wychowawczych i opiekuńczych, prowadzonych bezpośrednio z uczniami albo na ich rzecz. Po przekroczeniu tego wymiaru zajęcia te będą mogły być realizowane </w:t>
      </w:r>
      <w:r>
        <w:rPr>
          <w:rFonts w:ascii="Arial" w:hAnsi="Arial" w:cs="Arial"/>
          <w:color w:val="1B1B1B"/>
        </w:rPr>
        <w:t xml:space="preserve">                      </w:t>
      </w:r>
      <w:r w:rsidRPr="00640BAA">
        <w:rPr>
          <w:rFonts w:ascii="Arial" w:hAnsi="Arial" w:cs="Arial"/>
          <w:color w:val="1B1B1B"/>
        </w:rPr>
        <w:t>w ramach godzin ponadwymiarowych.</w:t>
      </w:r>
    </w:p>
    <w:p w:rsidR="00640BAA" w:rsidRPr="00640BAA" w:rsidRDefault="00640BAA" w:rsidP="00640BAA">
      <w:pPr>
        <w:shd w:val="clear" w:color="auto" w:fill="FFFFFF"/>
        <w:spacing w:after="240" w:line="276" w:lineRule="auto"/>
        <w:jc w:val="both"/>
        <w:textAlignment w:val="baseline"/>
        <w:rPr>
          <w:rFonts w:ascii="Arial" w:hAnsi="Arial" w:cs="Arial"/>
          <w:color w:val="1B1B1B"/>
        </w:rPr>
      </w:pPr>
      <w:r w:rsidRPr="00640BAA">
        <w:rPr>
          <w:rFonts w:ascii="Arial" w:hAnsi="Arial" w:cs="Arial"/>
          <w:color w:val="1B1B1B"/>
        </w:rPr>
        <w:t>Zadaniem dyrektora szkoły będzie określenie zasad zaliczania do wymiaru godzin poszczególnych zajęć realizowanych z wykorzystaniem metod i technik kształcenia na odległość lub innego sposobu kształcenia..</w:t>
      </w:r>
    </w:p>
    <w:p w:rsidR="00640BAA" w:rsidRPr="00640BAA" w:rsidRDefault="00640BAA" w:rsidP="00640BAA">
      <w:pPr>
        <w:shd w:val="clear" w:color="auto" w:fill="FFFFFF"/>
        <w:spacing w:after="240" w:line="276" w:lineRule="auto"/>
        <w:jc w:val="both"/>
        <w:textAlignment w:val="baseline"/>
        <w:rPr>
          <w:rFonts w:ascii="Arial" w:hAnsi="Arial" w:cs="Arial"/>
          <w:color w:val="1B1B1B"/>
        </w:rPr>
      </w:pPr>
      <w:r w:rsidRPr="00640BAA">
        <w:rPr>
          <w:rFonts w:ascii="Arial" w:hAnsi="Arial" w:cs="Arial"/>
          <w:color w:val="1B1B1B"/>
        </w:rPr>
        <w:t xml:space="preserve">Nauczyciele realizujący zajęcia z wykorzystaniem metod i technik kształcenia na odległość lub innego sposobu kształcenia, otrzymują wynagrodzenie za pracę </w:t>
      </w:r>
      <w:r>
        <w:rPr>
          <w:rFonts w:ascii="Arial" w:hAnsi="Arial" w:cs="Arial"/>
          <w:color w:val="1B1B1B"/>
        </w:rPr>
        <w:t xml:space="preserve">                       </w:t>
      </w:r>
      <w:r w:rsidRPr="00640BAA">
        <w:rPr>
          <w:rFonts w:ascii="Arial" w:hAnsi="Arial" w:cs="Arial"/>
          <w:color w:val="1B1B1B"/>
        </w:rPr>
        <w:t>w składnikach i wysokości wynikających z ich uprawnień. Za zajęcia zrealizowane powyżej tygodniowego obowiązkowego wymiaru godzin zajęć nauczyciel otrzymuje również wynagrodzenie za godziny ponadwymiarowe.</w:t>
      </w:r>
    </w:p>
    <w:p w:rsidR="00640BAA" w:rsidRPr="00640BAA" w:rsidRDefault="00640BAA" w:rsidP="00640BAA">
      <w:pPr>
        <w:shd w:val="clear" w:color="auto" w:fill="FFFFFF"/>
        <w:spacing w:after="240" w:line="276" w:lineRule="auto"/>
        <w:jc w:val="both"/>
        <w:textAlignment w:val="baseline"/>
        <w:rPr>
          <w:rFonts w:ascii="Arial" w:hAnsi="Arial" w:cs="Arial"/>
          <w:color w:val="1B1B1B"/>
        </w:rPr>
      </w:pPr>
      <w:r w:rsidRPr="00640BAA">
        <w:rPr>
          <w:rFonts w:ascii="Arial" w:hAnsi="Arial" w:cs="Arial"/>
          <w:color w:val="1B1B1B"/>
        </w:rPr>
        <w:t xml:space="preserve">Jeżeli natomiast z przyczyny leżącej po stronie pracodawcy w określonym czasie niektórzy nauczyciele nie będą świadczyli pracy, zastosowanie ma art. 81 </w:t>
      </w:r>
      <w:r>
        <w:rPr>
          <w:rFonts w:ascii="Arial" w:hAnsi="Arial" w:cs="Arial"/>
          <w:color w:val="1B1B1B"/>
        </w:rPr>
        <w:t xml:space="preserve">                           </w:t>
      </w:r>
      <w:r w:rsidRPr="00640BAA">
        <w:rPr>
          <w:rFonts w:ascii="Arial" w:hAnsi="Arial" w:cs="Arial"/>
          <w:color w:val="1B1B1B"/>
        </w:rPr>
        <w:t>§ 1 Kodeksu pracy, który stanowi, że pracownikowi za czas niewykonywania pracy, jeżeli był gotów do jej wykonywania, a doznał przeszkód z przyczyn dotyczących pracodawcy, przysługuje wynagrodzenie wynikające z jego osobistego zaszeregowania.</w:t>
      </w:r>
    </w:p>
    <w:p w:rsidR="00640BAA" w:rsidRPr="00640BAA" w:rsidRDefault="00640BAA" w:rsidP="00640BAA">
      <w:pPr>
        <w:shd w:val="clear" w:color="auto" w:fill="FFFFFF"/>
        <w:spacing w:after="240" w:line="276" w:lineRule="auto"/>
        <w:jc w:val="both"/>
        <w:textAlignment w:val="baseline"/>
        <w:rPr>
          <w:rFonts w:ascii="Arial" w:hAnsi="Arial" w:cs="Arial"/>
          <w:color w:val="1B1B1B"/>
        </w:rPr>
      </w:pPr>
      <w:r w:rsidRPr="00640BAA">
        <w:rPr>
          <w:rFonts w:ascii="Arial" w:hAnsi="Arial" w:cs="Arial"/>
          <w:color w:val="1B1B1B"/>
        </w:rPr>
        <w:t>Zatem w okresie, w którym nauczyciele nie będą świadczyli pracy z przyczyn leżących po stronie pracodawcy, lecz będą pozostawali w gotowości do pracy, zachowują prawo do wynagrodzenia zasadniczego w wysokości wynikającej z ich osobistego zaszeregowania oraz dodatku funkcyjnego. </w:t>
      </w:r>
    </w:p>
    <w:p w:rsidR="005A1ACC" w:rsidRPr="005A1ACC" w:rsidRDefault="005A1ACC" w:rsidP="005A1ACC">
      <w:pPr>
        <w:shd w:val="clear" w:color="auto" w:fill="FFFFFF"/>
        <w:spacing w:before="408" w:after="144"/>
        <w:textAlignment w:val="baseline"/>
        <w:outlineLvl w:val="2"/>
        <w:rPr>
          <w:rFonts w:ascii="Arial" w:hAnsi="Arial" w:cs="Arial"/>
          <w:b/>
          <w:bCs/>
          <w:color w:val="1B1B1B"/>
          <w:sz w:val="28"/>
          <w:szCs w:val="28"/>
        </w:rPr>
      </w:pPr>
      <w:r w:rsidRPr="005A1ACC">
        <w:rPr>
          <w:rFonts w:ascii="Arial" w:hAnsi="Arial" w:cs="Arial"/>
          <w:b/>
          <w:bCs/>
          <w:color w:val="1B1B1B"/>
          <w:sz w:val="28"/>
          <w:szCs w:val="28"/>
        </w:rPr>
        <w:t>VI. Podstawa prawna</w:t>
      </w:r>
    </w:p>
    <w:p w:rsidR="005A1ACC" w:rsidRPr="005A1ACC" w:rsidRDefault="005A1ACC" w:rsidP="005A1ACC">
      <w:pPr>
        <w:shd w:val="clear" w:color="auto" w:fill="FFFFFF"/>
        <w:spacing w:after="240" w:line="276" w:lineRule="auto"/>
        <w:jc w:val="both"/>
        <w:textAlignment w:val="baseline"/>
        <w:rPr>
          <w:rFonts w:ascii="Arial" w:hAnsi="Arial" w:cs="Arial"/>
          <w:color w:val="1B1B1B"/>
          <w:sz w:val="23"/>
          <w:szCs w:val="23"/>
        </w:rPr>
      </w:pPr>
      <w:r w:rsidRPr="005A1ACC">
        <w:rPr>
          <w:rFonts w:ascii="Arial" w:hAnsi="Arial" w:cs="Arial"/>
          <w:color w:val="1B1B1B"/>
          <w:sz w:val="23"/>
          <w:szCs w:val="23"/>
        </w:rPr>
        <w:t>Rozporządzenie Ministra Edukacji Narodowej z dnia 20 marca 2020 r. w sprawie szczególnych rozwiązań w okresie czasowego ograniczenia funkcjonowania jednostek systemu oświaty w związku z zapobieganiem, przeciwdziałaniem i zwalczaniem COVID-19.</w:t>
      </w:r>
    </w:p>
    <w:p w:rsidR="005A1ACC" w:rsidRPr="005A1ACC" w:rsidRDefault="005A1ACC" w:rsidP="005A1ACC">
      <w:pPr>
        <w:shd w:val="clear" w:color="auto" w:fill="FFFFFF"/>
        <w:spacing w:after="240" w:line="276" w:lineRule="auto"/>
        <w:jc w:val="both"/>
        <w:textAlignment w:val="baseline"/>
        <w:rPr>
          <w:rFonts w:ascii="Arial" w:hAnsi="Arial" w:cs="Arial"/>
          <w:color w:val="1B1B1B"/>
          <w:sz w:val="23"/>
          <w:szCs w:val="23"/>
        </w:rPr>
      </w:pPr>
      <w:r w:rsidRPr="005A1ACC">
        <w:rPr>
          <w:rFonts w:ascii="Arial" w:hAnsi="Arial" w:cs="Arial"/>
          <w:color w:val="1B1B1B"/>
          <w:sz w:val="23"/>
          <w:szCs w:val="23"/>
        </w:rPr>
        <w:t>Rozporządzenie Ministra Edukacji Narodowej z dnia 20 marca 2020 r. zmieniające rozporządzenie w sprawie czasowego ograniczenia funkcjonowania jednostek systemu oświaty w związku z zapobieganiem, przeciwdziałaniem i zwalczaniem COVID-19.</w:t>
      </w:r>
    </w:p>
    <w:p w:rsidR="00190BE1" w:rsidRPr="00190BE1" w:rsidRDefault="00190BE1" w:rsidP="00190BE1">
      <w:pPr>
        <w:shd w:val="clear" w:color="auto" w:fill="FFFFFF"/>
        <w:spacing w:after="240" w:line="276" w:lineRule="auto"/>
        <w:jc w:val="both"/>
        <w:textAlignment w:val="baseline"/>
        <w:rPr>
          <w:rFonts w:ascii="Arial" w:hAnsi="Arial" w:cs="Arial"/>
          <w:color w:val="1B1B1B"/>
        </w:rPr>
      </w:pPr>
    </w:p>
    <w:p w:rsidR="00190BE1" w:rsidRDefault="00190BE1" w:rsidP="00190BE1">
      <w:pPr>
        <w:shd w:val="clear" w:color="auto" w:fill="FFFFFF"/>
        <w:spacing w:after="240"/>
        <w:jc w:val="both"/>
        <w:textAlignment w:val="baseline"/>
        <w:rPr>
          <w:rFonts w:ascii="Arial" w:hAnsi="Arial" w:cs="Arial"/>
        </w:rPr>
      </w:pPr>
    </w:p>
    <w:p w:rsidR="005A1ACC" w:rsidRDefault="005A1ACC" w:rsidP="00190BE1">
      <w:pPr>
        <w:shd w:val="clear" w:color="auto" w:fill="FFFFFF"/>
        <w:spacing w:after="240"/>
        <w:jc w:val="both"/>
        <w:textAlignment w:val="baseline"/>
        <w:rPr>
          <w:rFonts w:ascii="Arial" w:hAnsi="Arial" w:cs="Arial"/>
        </w:rPr>
      </w:pPr>
    </w:p>
    <w:p w:rsidR="005A1ACC" w:rsidRDefault="005A1ACC" w:rsidP="00190BE1">
      <w:pPr>
        <w:shd w:val="clear" w:color="auto" w:fill="FFFFFF"/>
        <w:spacing w:after="240"/>
        <w:jc w:val="both"/>
        <w:textAlignment w:val="baseline"/>
        <w:rPr>
          <w:rFonts w:ascii="Arial" w:hAnsi="Arial" w:cs="Arial"/>
        </w:rPr>
      </w:pPr>
    </w:p>
    <w:p w:rsidR="005A1ACC" w:rsidRPr="00C762CE" w:rsidRDefault="004A63C9" w:rsidP="005063EA">
      <w:pPr>
        <w:shd w:val="clear" w:color="auto" w:fill="FFFFFF"/>
        <w:spacing w:after="240"/>
        <w:jc w:val="center"/>
        <w:textAlignment w:val="baseline"/>
        <w:rPr>
          <w:rFonts w:ascii="Arial" w:hAnsi="Arial" w:cs="Arial"/>
          <w:b/>
          <w:color w:val="C00000"/>
          <w:sz w:val="28"/>
        </w:rPr>
      </w:pPr>
      <w:r>
        <w:rPr>
          <w:rFonts w:ascii="Arial" w:hAnsi="Arial" w:cs="Arial"/>
          <w:b/>
          <w:color w:val="C00000"/>
          <w:sz w:val="28"/>
        </w:rPr>
        <w:lastRenderedPageBreak/>
        <w:t>O</w:t>
      </w:r>
      <w:r w:rsidRPr="00C762CE">
        <w:rPr>
          <w:rFonts w:ascii="Arial" w:hAnsi="Arial" w:cs="Arial"/>
          <w:b/>
          <w:color w:val="C00000"/>
          <w:sz w:val="28"/>
        </w:rPr>
        <w:t>RGANIZ</w:t>
      </w:r>
      <w:r>
        <w:rPr>
          <w:rFonts w:ascii="Arial" w:hAnsi="Arial" w:cs="Arial"/>
          <w:b/>
          <w:color w:val="C00000"/>
          <w:sz w:val="28"/>
        </w:rPr>
        <w:t>ACJA</w:t>
      </w:r>
      <w:r w:rsidRPr="00C762CE">
        <w:rPr>
          <w:rFonts w:ascii="Arial" w:hAnsi="Arial" w:cs="Arial"/>
          <w:b/>
          <w:color w:val="C00000"/>
          <w:sz w:val="28"/>
        </w:rPr>
        <w:t xml:space="preserve"> KSZTAŁCENI</w:t>
      </w:r>
      <w:r>
        <w:rPr>
          <w:rFonts w:ascii="Arial" w:hAnsi="Arial" w:cs="Arial"/>
          <w:b/>
          <w:color w:val="C00000"/>
          <w:sz w:val="28"/>
        </w:rPr>
        <w:t>A</w:t>
      </w:r>
      <w:r w:rsidRPr="00C762CE">
        <w:rPr>
          <w:rFonts w:ascii="Arial" w:hAnsi="Arial" w:cs="Arial"/>
          <w:b/>
          <w:color w:val="C00000"/>
          <w:sz w:val="28"/>
        </w:rPr>
        <w:t xml:space="preserve"> NA ODLEGŁOŚĆ</w:t>
      </w:r>
    </w:p>
    <w:p w:rsidR="00C762CE" w:rsidRPr="00C762CE" w:rsidRDefault="00C762CE" w:rsidP="00C762CE">
      <w:pPr>
        <w:spacing w:line="276" w:lineRule="auto"/>
        <w:jc w:val="both"/>
        <w:rPr>
          <w:rFonts w:ascii="Arial" w:hAnsi="Arial" w:cs="Arial"/>
          <w:bCs/>
        </w:rPr>
      </w:pPr>
      <w:r w:rsidRPr="00C762CE">
        <w:rPr>
          <w:rFonts w:ascii="Arial" w:hAnsi="Arial" w:cs="Arial"/>
          <w:bCs/>
        </w:rPr>
        <w:t>Kształcenie z wykorzystaniem metod i technik</w:t>
      </w:r>
      <w:r w:rsidRPr="00C762CE">
        <w:rPr>
          <w:rFonts w:ascii="Arial" w:hAnsi="Arial" w:cs="Arial"/>
          <w:b/>
          <w:bCs/>
        </w:rPr>
        <w:t xml:space="preserve"> </w:t>
      </w:r>
      <w:r w:rsidRPr="00C762CE">
        <w:rPr>
          <w:rFonts w:ascii="Arial" w:hAnsi="Arial" w:cs="Arial"/>
          <w:bCs/>
        </w:rPr>
        <w:t xml:space="preserve">na odległość  oznacza wykorzystanie w procesie edukacji wszelkich dostępnych środków komunikacji, które nie wymagają osobistego kontaktu ucznia z nauczycielem, a także możliwość skorzystania </w:t>
      </w:r>
      <w:r>
        <w:rPr>
          <w:rFonts w:ascii="Arial" w:hAnsi="Arial" w:cs="Arial"/>
          <w:bCs/>
        </w:rPr>
        <w:t xml:space="preserve">                               </w:t>
      </w:r>
      <w:r w:rsidRPr="00C762CE">
        <w:rPr>
          <w:rFonts w:ascii="Arial" w:hAnsi="Arial" w:cs="Arial"/>
          <w:bCs/>
        </w:rPr>
        <w:t xml:space="preserve">z materiałów edukacyjnych wskazanych przez nauczyciela. </w:t>
      </w:r>
    </w:p>
    <w:p w:rsidR="00C762CE" w:rsidRPr="00C762CE" w:rsidRDefault="00C762CE" w:rsidP="00C762CE">
      <w:pPr>
        <w:spacing w:line="276" w:lineRule="auto"/>
        <w:jc w:val="both"/>
        <w:rPr>
          <w:rFonts w:ascii="Arial" w:hAnsi="Arial" w:cs="Arial"/>
        </w:rPr>
      </w:pPr>
    </w:p>
    <w:p w:rsidR="00C762CE" w:rsidRPr="00C762CE" w:rsidRDefault="00C762CE" w:rsidP="00C762CE">
      <w:pPr>
        <w:spacing w:line="276" w:lineRule="auto"/>
        <w:jc w:val="both"/>
        <w:rPr>
          <w:rFonts w:ascii="Arial" w:hAnsi="Arial" w:cs="Arial"/>
          <w:b/>
          <w:bCs/>
        </w:rPr>
      </w:pPr>
      <w:r w:rsidRPr="00C762CE">
        <w:rPr>
          <w:rFonts w:ascii="Arial" w:hAnsi="Arial" w:cs="Arial"/>
          <w:b/>
          <w:bCs/>
        </w:rPr>
        <w:t>Zajęcia z wykorzystaniem metod i technik kształcenia na odległość to zajęcia, które:</w:t>
      </w:r>
    </w:p>
    <w:p w:rsidR="00C762CE" w:rsidRPr="00C762CE" w:rsidRDefault="00C762CE" w:rsidP="00C762CE">
      <w:pPr>
        <w:pStyle w:val="Akapitzlist"/>
        <w:numPr>
          <w:ilvl w:val="0"/>
          <w:numId w:val="32"/>
        </w:numPr>
        <w:spacing w:after="120" w:line="276" w:lineRule="auto"/>
        <w:ind w:left="714" w:hanging="357"/>
        <w:jc w:val="both"/>
        <w:rPr>
          <w:rFonts w:ascii="Arial" w:hAnsi="Arial" w:cs="Arial"/>
          <w:b/>
          <w:bCs/>
        </w:rPr>
      </w:pPr>
      <w:r w:rsidRPr="00C762CE">
        <w:rPr>
          <w:rFonts w:ascii="Arial" w:hAnsi="Arial" w:cs="Arial"/>
          <w:b/>
          <w:bCs/>
        </w:rPr>
        <w:t>mogą być realizowane z wykorzystaniem materiałów w postaci elektronicznej np.:</w:t>
      </w:r>
    </w:p>
    <w:p w:rsidR="00C762CE" w:rsidRPr="00C762CE" w:rsidRDefault="00C762CE" w:rsidP="00C762CE">
      <w:pPr>
        <w:pStyle w:val="Akapitzlist"/>
        <w:numPr>
          <w:ilvl w:val="0"/>
          <w:numId w:val="33"/>
        </w:numPr>
        <w:spacing w:after="160" w:line="276" w:lineRule="auto"/>
        <w:contextualSpacing/>
        <w:jc w:val="both"/>
        <w:rPr>
          <w:rFonts w:ascii="Arial" w:hAnsi="Arial" w:cs="Arial"/>
        </w:rPr>
      </w:pPr>
      <w:r w:rsidRPr="00C762CE">
        <w:rPr>
          <w:rFonts w:ascii="Arial" w:hAnsi="Arial" w:cs="Arial"/>
        </w:rPr>
        <w:t xml:space="preserve">dostępnych na stronach MEN, </w:t>
      </w:r>
    </w:p>
    <w:p w:rsidR="00C762CE" w:rsidRPr="00C762CE" w:rsidRDefault="00C762CE" w:rsidP="00C762CE">
      <w:pPr>
        <w:pStyle w:val="Akapitzlist"/>
        <w:numPr>
          <w:ilvl w:val="0"/>
          <w:numId w:val="33"/>
        </w:numPr>
        <w:spacing w:after="160" w:line="276" w:lineRule="auto"/>
        <w:contextualSpacing/>
        <w:jc w:val="both"/>
        <w:rPr>
          <w:rFonts w:ascii="Arial" w:hAnsi="Arial" w:cs="Arial"/>
        </w:rPr>
      </w:pPr>
      <w:r w:rsidRPr="00C762CE">
        <w:rPr>
          <w:rFonts w:ascii="Arial" w:hAnsi="Arial" w:cs="Arial"/>
        </w:rPr>
        <w:t>stronach CKE i Okręgowych Komisji Egzaminacyjnych</w:t>
      </w:r>
      <w:r w:rsidRPr="00C762CE">
        <w:rPr>
          <w:rStyle w:val="Hipercze"/>
          <w:rFonts w:ascii="Arial" w:hAnsi="Arial" w:cs="Arial"/>
          <w:color w:val="auto"/>
          <w:u w:val="none"/>
        </w:rPr>
        <w:t>,</w:t>
      </w:r>
    </w:p>
    <w:p w:rsidR="00C762CE" w:rsidRPr="00C762CE" w:rsidRDefault="00C762CE" w:rsidP="00C762CE">
      <w:pPr>
        <w:pStyle w:val="Akapitzlist"/>
        <w:numPr>
          <w:ilvl w:val="0"/>
          <w:numId w:val="33"/>
        </w:numPr>
        <w:spacing w:after="160" w:line="276" w:lineRule="auto"/>
        <w:contextualSpacing/>
        <w:jc w:val="both"/>
        <w:rPr>
          <w:rFonts w:ascii="Arial" w:hAnsi="Arial" w:cs="Arial"/>
        </w:rPr>
      </w:pPr>
      <w:r w:rsidRPr="00C762CE">
        <w:rPr>
          <w:rFonts w:ascii="Arial" w:hAnsi="Arial" w:cs="Arial"/>
        </w:rPr>
        <w:t>materiałów prezentowanych w programach i na stronach internetowych telewizji publicznej i radiofonii,</w:t>
      </w:r>
    </w:p>
    <w:p w:rsidR="00C762CE" w:rsidRPr="00C762CE" w:rsidRDefault="00C762CE" w:rsidP="00C762CE">
      <w:pPr>
        <w:pStyle w:val="Akapitzlist"/>
        <w:numPr>
          <w:ilvl w:val="0"/>
          <w:numId w:val="33"/>
        </w:numPr>
        <w:spacing w:after="120" w:line="276" w:lineRule="auto"/>
        <w:ind w:left="714" w:hanging="357"/>
        <w:jc w:val="both"/>
        <w:rPr>
          <w:rFonts w:ascii="Arial" w:hAnsi="Arial" w:cs="Arial"/>
        </w:rPr>
      </w:pPr>
      <w:r w:rsidRPr="00C762CE">
        <w:rPr>
          <w:rFonts w:ascii="Arial" w:hAnsi="Arial" w:cs="Arial"/>
        </w:rPr>
        <w:t>innych materiałów wskazanych przez nauczyciela;</w:t>
      </w:r>
    </w:p>
    <w:p w:rsidR="00C762CE" w:rsidRPr="00C762CE" w:rsidRDefault="00C762CE" w:rsidP="00C762CE">
      <w:pPr>
        <w:pStyle w:val="Akapitzlist"/>
        <w:numPr>
          <w:ilvl w:val="0"/>
          <w:numId w:val="32"/>
        </w:numPr>
        <w:spacing w:after="160" w:line="276" w:lineRule="auto"/>
        <w:contextualSpacing/>
        <w:jc w:val="both"/>
        <w:rPr>
          <w:rFonts w:ascii="Arial" w:hAnsi="Arial" w:cs="Arial"/>
          <w:b/>
          <w:bCs/>
        </w:rPr>
      </w:pPr>
      <w:r w:rsidRPr="00C762CE">
        <w:rPr>
          <w:rFonts w:ascii="Arial" w:hAnsi="Arial" w:cs="Arial"/>
          <w:b/>
          <w:bCs/>
        </w:rPr>
        <w:t>mogą być realizowane w inny sposób wskazany przez nauczyciela.</w:t>
      </w:r>
    </w:p>
    <w:p w:rsidR="00C762CE" w:rsidRDefault="00C762CE" w:rsidP="00C762CE">
      <w:pPr>
        <w:spacing w:line="276" w:lineRule="auto"/>
        <w:jc w:val="both"/>
        <w:rPr>
          <w:rFonts w:ascii="Arial" w:hAnsi="Arial" w:cs="Arial"/>
        </w:rPr>
      </w:pPr>
    </w:p>
    <w:p w:rsidR="00C762CE" w:rsidRDefault="00C762CE" w:rsidP="00C762CE">
      <w:pPr>
        <w:spacing w:line="276" w:lineRule="auto"/>
        <w:jc w:val="both"/>
        <w:rPr>
          <w:rFonts w:ascii="Arial" w:hAnsi="Arial" w:cs="Arial"/>
        </w:rPr>
      </w:pPr>
      <w:r w:rsidRPr="00C762CE">
        <w:rPr>
          <w:rFonts w:ascii="Arial" w:hAnsi="Arial" w:cs="Arial"/>
        </w:rPr>
        <w:t xml:space="preserve">Zajęcia z wykorzystaniem metod i technik kształcenia na odległość to aktywność nauczyciela i ucznia, która może odbywać się z użyciem monitorów ekranowych, ale także bez ich użycia – w formie ustalonej przez dyrektora szkoły w porozumieniu </w:t>
      </w:r>
      <w:r>
        <w:rPr>
          <w:rFonts w:ascii="Arial" w:hAnsi="Arial" w:cs="Arial"/>
        </w:rPr>
        <w:t xml:space="preserve">                 </w:t>
      </w:r>
      <w:r w:rsidRPr="00C762CE">
        <w:rPr>
          <w:rFonts w:ascii="Arial" w:hAnsi="Arial" w:cs="Arial"/>
        </w:rPr>
        <w:t xml:space="preserve">z nauczycielami danej szkoły i po poinformowaniu rodziców dziecka (ucznia) </w:t>
      </w:r>
      <w:r>
        <w:rPr>
          <w:rFonts w:ascii="Arial" w:hAnsi="Arial" w:cs="Arial"/>
        </w:rPr>
        <w:t xml:space="preserve">                         </w:t>
      </w:r>
      <w:r w:rsidRPr="00C762CE">
        <w:rPr>
          <w:rFonts w:ascii="Arial" w:hAnsi="Arial" w:cs="Arial"/>
        </w:rPr>
        <w:t xml:space="preserve">o sposobie realizacji zajęć. </w:t>
      </w:r>
    </w:p>
    <w:p w:rsidR="00C762CE" w:rsidRPr="00C762CE" w:rsidRDefault="00C762CE" w:rsidP="00C762CE">
      <w:pPr>
        <w:spacing w:line="276" w:lineRule="auto"/>
        <w:jc w:val="both"/>
        <w:rPr>
          <w:rFonts w:ascii="Arial" w:hAnsi="Arial" w:cs="Arial"/>
        </w:rPr>
      </w:pPr>
    </w:p>
    <w:p w:rsidR="00C762CE" w:rsidRPr="00C762CE" w:rsidRDefault="00C762CE" w:rsidP="00C762CE">
      <w:pPr>
        <w:spacing w:line="276" w:lineRule="auto"/>
        <w:jc w:val="both"/>
        <w:rPr>
          <w:rFonts w:ascii="Arial" w:hAnsi="Arial" w:cs="Arial"/>
          <w:b/>
          <w:bCs/>
        </w:rPr>
      </w:pPr>
      <w:r w:rsidRPr="00C762CE">
        <w:rPr>
          <w:rFonts w:ascii="Arial" w:hAnsi="Arial" w:cs="Arial"/>
          <w:b/>
          <w:bCs/>
        </w:rPr>
        <w:t>Działania w ramach nauczania zdalnego mogą być prowadzone w oparciu m.in. o:</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bCs/>
        </w:rPr>
        <w:t>materiały edukacyjne na sprawdzonych portalach edukacyjnych i stronach internetowych wybranych instytucji kultury i urzędów;</w:t>
      </w:r>
      <w:r w:rsidRPr="00C762CE">
        <w:rPr>
          <w:rFonts w:ascii="Arial" w:hAnsi="Arial" w:cs="Arial"/>
        </w:rPr>
        <w:t xml:space="preserve"> </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rPr>
        <w:t>zintegrowaną platformę edukacyjną</w:t>
      </w:r>
      <w:hyperlink r:id="rId8" w:history="1"/>
      <w:r w:rsidRPr="00C762CE">
        <w:rPr>
          <w:rFonts w:ascii="Arial" w:hAnsi="Arial" w:cs="Arial"/>
        </w:rPr>
        <w:t>;</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rPr>
        <w:t>dzienniki elektroniczne;</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rPr>
        <w:t>komunikację poprzez pocztę elektroniczną;</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rPr>
        <w:t xml:space="preserve">media </w:t>
      </w:r>
      <w:proofErr w:type="spellStart"/>
      <w:r w:rsidRPr="00C762CE">
        <w:rPr>
          <w:rFonts w:ascii="Arial" w:hAnsi="Arial" w:cs="Arial"/>
        </w:rPr>
        <w:t>społecznościowe</w:t>
      </w:r>
      <w:proofErr w:type="spellEnd"/>
      <w:r w:rsidRPr="00C762CE">
        <w:rPr>
          <w:rFonts w:ascii="Arial" w:hAnsi="Arial" w:cs="Arial"/>
        </w:rPr>
        <w:t>, komunikatory, programy do telekonferencji przy zachowaniu bezpiecznych warunków korzystania z Internetu;</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rPr>
        <w:t xml:space="preserve">lekcje </w:t>
      </w:r>
      <w:proofErr w:type="spellStart"/>
      <w:r w:rsidRPr="00C762CE">
        <w:rPr>
          <w:rFonts w:ascii="Arial" w:hAnsi="Arial" w:cs="Arial"/>
        </w:rPr>
        <w:t>online</w:t>
      </w:r>
      <w:proofErr w:type="spellEnd"/>
      <w:r w:rsidRPr="00C762CE">
        <w:rPr>
          <w:rFonts w:ascii="Arial" w:hAnsi="Arial" w:cs="Arial"/>
        </w:rPr>
        <w:t>;</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rPr>
        <w:t>programy telewizji publicznej i audycje radiowe;</w:t>
      </w:r>
    </w:p>
    <w:p w:rsidR="00C762CE" w:rsidRPr="00C762CE" w:rsidRDefault="00C762CE" w:rsidP="00C762CE">
      <w:pPr>
        <w:pStyle w:val="Akapitzlist"/>
        <w:numPr>
          <w:ilvl w:val="0"/>
          <w:numId w:val="34"/>
        </w:numPr>
        <w:spacing w:line="276" w:lineRule="auto"/>
        <w:contextualSpacing/>
        <w:jc w:val="both"/>
        <w:rPr>
          <w:rFonts w:ascii="Arial" w:hAnsi="Arial" w:cs="Arial"/>
          <w:bCs/>
        </w:rPr>
      </w:pPr>
      <w:r w:rsidRPr="00C762CE">
        <w:rPr>
          <w:rFonts w:ascii="Arial" w:hAnsi="Arial" w:cs="Arial"/>
          <w:bCs/>
        </w:rPr>
        <w:t>zamieszczanie informacji i materiałów edukacyjnych na stronie internetowej szkoły;</w:t>
      </w:r>
    </w:p>
    <w:p w:rsidR="00C762CE" w:rsidRPr="00C762CE" w:rsidRDefault="00C762CE" w:rsidP="00C762CE">
      <w:pPr>
        <w:pStyle w:val="Tekstprzypisudolnego"/>
        <w:numPr>
          <w:ilvl w:val="0"/>
          <w:numId w:val="34"/>
        </w:numPr>
        <w:spacing w:line="276" w:lineRule="auto"/>
        <w:jc w:val="both"/>
        <w:rPr>
          <w:rFonts w:ascii="Arial" w:hAnsi="Arial" w:cs="Arial"/>
          <w:sz w:val="24"/>
          <w:szCs w:val="24"/>
        </w:rPr>
      </w:pPr>
      <w:r w:rsidRPr="00C762CE">
        <w:rPr>
          <w:rFonts w:ascii="Arial" w:hAnsi="Arial" w:cs="Arial"/>
          <w:sz w:val="24"/>
          <w:szCs w:val="24"/>
        </w:rPr>
        <w:t>podręczniki, ćwiczenia, karty pracy, które uczeń już posiada.</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rPr>
        <w:t>kontakt telefoniczny z nauczycielem;</w:t>
      </w:r>
    </w:p>
    <w:p w:rsidR="00C762CE" w:rsidRPr="00C762CE" w:rsidRDefault="00C762CE" w:rsidP="00C762CE">
      <w:pPr>
        <w:pStyle w:val="Akapitzlist"/>
        <w:numPr>
          <w:ilvl w:val="0"/>
          <w:numId w:val="34"/>
        </w:numPr>
        <w:spacing w:after="160" w:line="276" w:lineRule="auto"/>
        <w:contextualSpacing/>
        <w:jc w:val="both"/>
        <w:rPr>
          <w:rFonts w:ascii="Arial" w:hAnsi="Arial" w:cs="Arial"/>
          <w:bCs/>
        </w:rPr>
      </w:pPr>
      <w:r w:rsidRPr="00C762CE">
        <w:rPr>
          <w:rFonts w:ascii="Arial" w:hAnsi="Arial" w:cs="Arial"/>
          <w:bCs/>
        </w:rPr>
        <w:t>wydrukowanie przez szkołę materiałów dla uczniów i wyłożenie ich we wskazanym miejscu do odbioru przez rodziców;</w:t>
      </w:r>
    </w:p>
    <w:p w:rsidR="00C762CE" w:rsidRPr="00C762CE" w:rsidRDefault="00C762CE" w:rsidP="00C762CE">
      <w:pPr>
        <w:pStyle w:val="Akapitzlist"/>
        <w:numPr>
          <w:ilvl w:val="0"/>
          <w:numId w:val="34"/>
        </w:numPr>
        <w:spacing w:after="160" w:line="276" w:lineRule="auto"/>
        <w:contextualSpacing/>
        <w:jc w:val="both"/>
        <w:rPr>
          <w:rFonts w:ascii="Arial" w:hAnsi="Arial" w:cs="Arial"/>
          <w:bCs/>
        </w:rPr>
      </w:pPr>
      <w:r w:rsidRPr="00C762CE">
        <w:rPr>
          <w:rFonts w:ascii="Arial" w:hAnsi="Arial" w:cs="Arial"/>
          <w:bCs/>
        </w:rPr>
        <w:t>„okienko” w szkole do odbioru prac uczniów itp.;</w:t>
      </w:r>
    </w:p>
    <w:p w:rsidR="00C762CE" w:rsidRPr="00C762CE" w:rsidRDefault="00C762CE" w:rsidP="00C762CE">
      <w:pPr>
        <w:pStyle w:val="Akapitzlist"/>
        <w:numPr>
          <w:ilvl w:val="0"/>
          <w:numId w:val="34"/>
        </w:numPr>
        <w:spacing w:after="160" w:line="276" w:lineRule="auto"/>
        <w:contextualSpacing/>
        <w:jc w:val="both"/>
        <w:rPr>
          <w:rFonts w:ascii="Arial" w:hAnsi="Arial" w:cs="Arial"/>
          <w:bCs/>
        </w:rPr>
      </w:pPr>
      <w:r w:rsidRPr="00C762CE">
        <w:rPr>
          <w:rFonts w:ascii="Arial" w:hAnsi="Arial" w:cs="Arial"/>
          <w:bCs/>
        </w:rPr>
        <w:t>dostarczanie wydrukowanych materiałów do ucznia;</w:t>
      </w:r>
    </w:p>
    <w:p w:rsidR="00C762CE" w:rsidRPr="00C762CE" w:rsidRDefault="00C762CE" w:rsidP="00C762CE">
      <w:pPr>
        <w:pStyle w:val="Akapitzlist"/>
        <w:numPr>
          <w:ilvl w:val="0"/>
          <w:numId w:val="34"/>
        </w:numPr>
        <w:spacing w:after="160" w:line="276" w:lineRule="auto"/>
        <w:contextualSpacing/>
        <w:jc w:val="both"/>
        <w:rPr>
          <w:rFonts w:ascii="Arial" w:hAnsi="Arial" w:cs="Arial"/>
        </w:rPr>
      </w:pPr>
      <w:r w:rsidRPr="00C762CE">
        <w:rPr>
          <w:rFonts w:ascii="Arial" w:hAnsi="Arial" w:cs="Arial"/>
        </w:rPr>
        <w:lastRenderedPageBreak/>
        <w:t xml:space="preserve">inne sposoby wskazane przez dyrektora szkoły w porozumieniu </w:t>
      </w:r>
      <w:r>
        <w:rPr>
          <w:rFonts w:ascii="Arial" w:hAnsi="Arial" w:cs="Arial"/>
        </w:rPr>
        <w:t xml:space="preserve">                                </w:t>
      </w:r>
      <w:r w:rsidRPr="00C762CE">
        <w:rPr>
          <w:rFonts w:ascii="Arial" w:hAnsi="Arial" w:cs="Arial"/>
        </w:rPr>
        <w:t>z nauczycielami i przy wsparciu organu prowadzącego.</w:t>
      </w:r>
    </w:p>
    <w:p w:rsidR="00C762CE" w:rsidRDefault="00C762CE" w:rsidP="00C762CE">
      <w:pPr>
        <w:spacing w:line="276" w:lineRule="auto"/>
        <w:jc w:val="both"/>
        <w:rPr>
          <w:rFonts w:ascii="Arial" w:hAnsi="Arial" w:cs="Arial"/>
        </w:rPr>
      </w:pPr>
      <w:r w:rsidRPr="00C762CE">
        <w:rPr>
          <w:rFonts w:ascii="Arial" w:hAnsi="Arial" w:cs="Arial"/>
          <w:b/>
        </w:rPr>
        <w:t xml:space="preserve">Ważne! </w:t>
      </w:r>
      <w:r w:rsidRPr="00C762CE">
        <w:rPr>
          <w:rFonts w:ascii="Arial" w:hAnsi="Arial" w:cs="Arial"/>
        </w:rPr>
        <w:t xml:space="preserve">Nauczaniem zdalnym nie jest tylko nauka w trybie </w:t>
      </w:r>
      <w:proofErr w:type="spellStart"/>
      <w:r w:rsidRPr="00C762CE">
        <w:rPr>
          <w:rFonts w:ascii="Arial" w:hAnsi="Arial" w:cs="Arial"/>
        </w:rPr>
        <w:t>on-line</w:t>
      </w:r>
      <w:proofErr w:type="spellEnd"/>
      <w:r w:rsidRPr="00C762CE">
        <w:rPr>
          <w:rFonts w:ascii="Arial" w:hAnsi="Arial" w:cs="Arial"/>
        </w:rPr>
        <w:t xml:space="preserve">, czy tzw. wideo lekcje! </w:t>
      </w:r>
    </w:p>
    <w:p w:rsidR="00C762CE" w:rsidRPr="00C762CE" w:rsidRDefault="00C762CE" w:rsidP="00C762CE">
      <w:pPr>
        <w:spacing w:line="276" w:lineRule="auto"/>
        <w:jc w:val="both"/>
        <w:rPr>
          <w:rFonts w:ascii="Arial" w:hAnsi="Arial" w:cs="Arial"/>
        </w:rPr>
      </w:pPr>
    </w:p>
    <w:p w:rsidR="00C762CE" w:rsidRDefault="00C762CE" w:rsidP="00C762CE">
      <w:pPr>
        <w:spacing w:line="276" w:lineRule="auto"/>
        <w:jc w:val="both"/>
        <w:rPr>
          <w:rFonts w:ascii="Arial" w:hAnsi="Arial" w:cs="Arial"/>
        </w:rPr>
      </w:pPr>
      <w:r w:rsidRPr="00C762CE">
        <w:rPr>
          <w:rFonts w:ascii="Arial" w:hAnsi="Arial" w:cs="Arial"/>
        </w:rPr>
        <w:t xml:space="preserve">Uczniowie mogą przesyłać drogą elektroniczną odrobione prace domowe (w postaci </w:t>
      </w:r>
      <w:proofErr w:type="spellStart"/>
      <w:r w:rsidRPr="00C762CE">
        <w:rPr>
          <w:rFonts w:ascii="Arial" w:hAnsi="Arial" w:cs="Arial"/>
        </w:rPr>
        <w:t>skanów</w:t>
      </w:r>
      <w:proofErr w:type="spellEnd"/>
      <w:r w:rsidRPr="00C762CE">
        <w:rPr>
          <w:rFonts w:ascii="Arial" w:hAnsi="Arial" w:cs="Arial"/>
        </w:rPr>
        <w:t xml:space="preserve"> lub plików), a jeśli nie mają możliwości skorzystania z Internetu to również telefonicznie mogą porozumiewać się z nauczycielem.</w:t>
      </w:r>
    </w:p>
    <w:p w:rsidR="00C762CE" w:rsidRPr="00C762CE" w:rsidRDefault="00C762CE" w:rsidP="00C762CE">
      <w:pPr>
        <w:spacing w:line="276" w:lineRule="auto"/>
        <w:jc w:val="both"/>
        <w:rPr>
          <w:rFonts w:ascii="Arial" w:hAnsi="Arial" w:cs="Arial"/>
        </w:rPr>
      </w:pPr>
    </w:p>
    <w:p w:rsidR="00C762CE" w:rsidRDefault="00C762CE" w:rsidP="00C762CE">
      <w:pPr>
        <w:spacing w:line="276" w:lineRule="auto"/>
        <w:jc w:val="both"/>
        <w:rPr>
          <w:rFonts w:ascii="Arial" w:hAnsi="Arial" w:cs="Arial"/>
          <w:bCs/>
        </w:rPr>
      </w:pPr>
      <w:r w:rsidRPr="00C762CE">
        <w:rPr>
          <w:rFonts w:ascii="Arial" w:hAnsi="Arial" w:cs="Arial"/>
          <w:b/>
          <w:bCs/>
        </w:rPr>
        <w:t>Nauczanie zdalne</w:t>
      </w:r>
      <w:r w:rsidRPr="00C762CE">
        <w:rPr>
          <w:rFonts w:ascii="Arial" w:hAnsi="Arial" w:cs="Arial"/>
          <w:bCs/>
        </w:rPr>
        <w:t xml:space="preserve"> może więc mieć różną formę, </w:t>
      </w:r>
      <w:r w:rsidRPr="00C762CE">
        <w:rPr>
          <w:rFonts w:ascii="Arial" w:hAnsi="Arial" w:cs="Arial"/>
          <w:b/>
          <w:bCs/>
        </w:rPr>
        <w:t>musi jednak uwzględniać możliwości</w:t>
      </w:r>
      <w:r w:rsidRPr="00C762CE">
        <w:rPr>
          <w:rFonts w:ascii="Arial" w:hAnsi="Arial" w:cs="Arial"/>
          <w:bCs/>
        </w:rPr>
        <w:t xml:space="preserve"> (psychofizyczne i techniczne) wszystkich uczestników tego procesu, czyli szkoły (nauczycieli) oraz uczniów (i ich rodziców). Należy pamiętać o zasadzie równego dostępu i równego traktowania!</w:t>
      </w:r>
    </w:p>
    <w:p w:rsidR="00C762CE" w:rsidRPr="00C762CE" w:rsidRDefault="00C762CE" w:rsidP="00C762CE">
      <w:pPr>
        <w:spacing w:line="276" w:lineRule="auto"/>
        <w:jc w:val="both"/>
        <w:rPr>
          <w:rFonts w:ascii="Arial" w:hAnsi="Arial" w:cs="Arial"/>
          <w:bCs/>
        </w:rPr>
      </w:pPr>
    </w:p>
    <w:p w:rsidR="00C762CE" w:rsidRPr="00C762CE" w:rsidRDefault="00C762CE" w:rsidP="00C762CE">
      <w:pPr>
        <w:spacing w:line="276" w:lineRule="auto"/>
        <w:jc w:val="both"/>
        <w:rPr>
          <w:rFonts w:ascii="Arial" w:hAnsi="Arial" w:cs="Arial"/>
          <w:b/>
          <w:bCs/>
        </w:rPr>
      </w:pPr>
      <w:r w:rsidRPr="00C762CE">
        <w:rPr>
          <w:rFonts w:ascii="Arial" w:hAnsi="Arial" w:cs="Arial"/>
          <w:bCs/>
        </w:rPr>
        <w:t xml:space="preserve">Ważniejsza od wybranej formy nauczania jest </w:t>
      </w:r>
      <w:r w:rsidRPr="00C762CE">
        <w:rPr>
          <w:rFonts w:ascii="Arial" w:hAnsi="Arial" w:cs="Arial"/>
          <w:b/>
          <w:bCs/>
        </w:rPr>
        <w:t>możliwość zrealizowania celu nauczania,</w:t>
      </w:r>
      <w:r w:rsidRPr="00C762CE">
        <w:rPr>
          <w:rFonts w:ascii="Arial" w:hAnsi="Arial" w:cs="Arial"/>
          <w:bCs/>
        </w:rPr>
        <w:t xml:space="preserve"> przy zachowaniu </w:t>
      </w:r>
      <w:r w:rsidRPr="00C762CE">
        <w:rPr>
          <w:rFonts w:ascii="Arial" w:hAnsi="Arial" w:cs="Arial"/>
          <w:b/>
          <w:bCs/>
        </w:rPr>
        <w:t>bezpieczeństwa wszystkich stron</w:t>
      </w:r>
      <w:r w:rsidRPr="00C762CE">
        <w:rPr>
          <w:rFonts w:ascii="Arial" w:hAnsi="Arial" w:cs="Arial"/>
          <w:bCs/>
        </w:rPr>
        <w:t xml:space="preserve">. Nie chodzi tylko </w:t>
      </w:r>
      <w:r>
        <w:rPr>
          <w:rFonts w:ascii="Arial" w:hAnsi="Arial" w:cs="Arial"/>
          <w:bCs/>
        </w:rPr>
        <w:t xml:space="preserve">                </w:t>
      </w:r>
      <w:r w:rsidRPr="00C762CE">
        <w:rPr>
          <w:rFonts w:ascii="Arial" w:hAnsi="Arial" w:cs="Arial"/>
          <w:bCs/>
        </w:rPr>
        <w:t xml:space="preserve">o bezpieczeństwo fizyczne, związane ze stanem zagrożenia epidemiologicznego, ale także o zagrożenia związane z </w:t>
      </w:r>
      <w:proofErr w:type="spellStart"/>
      <w:r w:rsidRPr="00C762CE">
        <w:rPr>
          <w:rFonts w:ascii="Arial" w:hAnsi="Arial" w:cs="Arial"/>
          <w:b/>
          <w:bCs/>
        </w:rPr>
        <w:t>cyberbezpieczeństwem</w:t>
      </w:r>
      <w:proofErr w:type="spellEnd"/>
      <w:r w:rsidRPr="00C762CE">
        <w:rPr>
          <w:rFonts w:ascii="Arial" w:hAnsi="Arial" w:cs="Arial"/>
          <w:b/>
          <w:bCs/>
        </w:rPr>
        <w:t>.</w:t>
      </w:r>
    </w:p>
    <w:p w:rsidR="00677F3F" w:rsidRDefault="00677F3F" w:rsidP="00190BE1">
      <w:pPr>
        <w:shd w:val="clear" w:color="auto" w:fill="FFFFFF"/>
        <w:spacing w:after="240"/>
        <w:jc w:val="both"/>
        <w:textAlignment w:val="baseline"/>
        <w:rPr>
          <w:rFonts w:ascii="Arial" w:hAnsi="Arial" w:cs="Arial"/>
        </w:rPr>
      </w:pPr>
    </w:p>
    <w:p w:rsidR="00807921" w:rsidRDefault="00807921" w:rsidP="00DC4BB9">
      <w:pPr>
        <w:spacing w:line="276" w:lineRule="auto"/>
        <w:rPr>
          <w:rFonts w:ascii="Arial" w:hAnsi="Arial" w:cs="Arial"/>
          <w:b/>
          <w:bCs/>
          <w:color w:val="C00000"/>
        </w:rPr>
      </w:pPr>
      <w:r w:rsidRPr="00807921">
        <w:rPr>
          <w:rFonts w:ascii="Arial" w:hAnsi="Arial" w:cs="Arial"/>
          <w:b/>
          <w:bCs/>
          <w:color w:val="C00000"/>
        </w:rPr>
        <w:t>O CZYM POWINNI PAMIĘTAĆ:</w:t>
      </w:r>
    </w:p>
    <w:p w:rsidR="00807921" w:rsidRPr="00807921" w:rsidRDefault="00807921" w:rsidP="00807921">
      <w:pPr>
        <w:spacing w:line="276" w:lineRule="auto"/>
        <w:jc w:val="both"/>
        <w:rPr>
          <w:rFonts w:ascii="Arial" w:hAnsi="Arial" w:cs="Arial"/>
          <w:b/>
          <w:bCs/>
          <w:color w:val="C00000"/>
        </w:rPr>
      </w:pPr>
    </w:p>
    <w:p w:rsidR="00807921" w:rsidRPr="00807921" w:rsidRDefault="00807921" w:rsidP="00807921">
      <w:pPr>
        <w:spacing w:line="276" w:lineRule="auto"/>
        <w:jc w:val="both"/>
        <w:rPr>
          <w:rFonts w:ascii="Arial" w:hAnsi="Arial" w:cs="Arial"/>
          <w:bCs/>
        </w:rPr>
      </w:pPr>
      <w:r w:rsidRPr="00807921">
        <w:rPr>
          <w:rFonts w:ascii="Arial" w:hAnsi="Arial" w:cs="Arial"/>
          <w:b/>
          <w:bCs/>
          <w:color w:val="C00000"/>
          <w:u w:val="single"/>
        </w:rPr>
        <w:t>Dyrektor szkoły</w:t>
      </w:r>
    </w:p>
    <w:p w:rsidR="00807921" w:rsidRPr="00807921" w:rsidRDefault="00807921" w:rsidP="00807921">
      <w:pPr>
        <w:widowControl w:val="0"/>
        <w:numPr>
          <w:ilvl w:val="0"/>
          <w:numId w:val="37"/>
        </w:numPr>
        <w:spacing w:line="276" w:lineRule="auto"/>
        <w:jc w:val="both"/>
        <w:rPr>
          <w:rFonts w:ascii="Arial" w:hAnsi="Arial" w:cs="Arial"/>
          <w:bCs/>
        </w:rPr>
      </w:pPr>
      <w:r w:rsidRPr="00807921">
        <w:rPr>
          <w:rFonts w:ascii="Arial" w:hAnsi="Arial" w:cs="Arial"/>
          <w:bCs/>
        </w:rPr>
        <w:t>Kieruje pracą szkoły, tj. wyznacza zadania nauczycielom i nadzoruje ich pracę.</w:t>
      </w:r>
    </w:p>
    <w:p w:rsidR="00807921" w:rsidRPr="00807921" w:rsidRDefault="00807921" w:rsidP="00807921">
      <w:pPr>
        <w:widowControl w:val="0"/>
        <w:numPr>
          <w:ilvl w:val="0"/>
          <w:numId w:val="37"/>
        </w:numPr>
        <w:spacing w:line="276" w:lineRule="auto"/>
        <w:jc w:val="both"/>
        <w:rPr>
          <w:rFonts w:ascii="Arial" w:hAnsi="Arial" w:cs="Arial"/>
          <w:bCs/>
          <w:u w:val="single"/>
        </w:rPr>
      </w:pPr>
      <w:r w:rsidRPr="00807921">
        <w:rPr>
          <w:rFonts w:ascii="Arial" w:hAnsi="Arial" w:cs="Arial"/>
          <w:bCs/>
        </w:rPr>
        <w:t>Informuje zdalnie</w:t>
      </w:r>
      <w:r w:rsidRPr="00807921">
        <w:rPr>
          <w:rStyle w:val="Odwoanieprzypisudolnego"/>
          <w:rFonts w:ascii="Arial" w:eastAsiaTheme="majorEastAsia" w:hAnsi="Arial" w:cs="Arial"/>
        </w:rPr>
        <w:footnoteReference w:id="1"/>
      </w:r>
      <w:r w:rsidRPr="00807921">
        <w:rPr>
          <w:rFonts w:ascii="Arial" w:hAnsi="Arial" w:cs="Arial"/>
          <w:bCs/>
        </w:rPr>
        <w:t xml:space="preserve"> rodziców o najważniejszych zmianach w trybie pracy szkoły.</w:t>
      </w:r>
    </w:p>
    <w:p w:rsidR="00807921" w:rsidRPr="00807921" w:rsidRDefault="00807921" w:rsidP="00807921">
      <w:pPr>
        <w:widowControl w:val="0"/>
        <w:numPr>
          <w:ilvl w:val="0"/>
          <w:numId w:val="37"/>
        </w:numPr>
        <w:spacing w:line="276" w:lineRule="auto"/>
        <w:jc w:val="both"/>
        <w:rPr>
          <w:rFonts w:ascii="Arial" w:hAnsi="Arial" w:cs="Arial"/>
          <w:bCs/>
        </w:rPr>
      </w:pPr>
      <w:r w:rsidRPr="00807921">
        <w:rPr>
          <w:rFonts w:ascii="Arial" w:hAnsi="Arial" w:cs="Arial"/>
          <w:bCs/>
        </w:rPr>
        <w:t xml:space="preserve">We współpracy z nauczycielami ustala: </w:t>
      </w:r>
    </w:p>
    <w:p w:rsidR="00807921" w:rsidRPr="00807921" w:rsidRDefault="00807921" w:rsidP="00807921">
      <w:pPr>
        <w:widowControl w:val="0"/>
        <w:numPr>
          <w:ilvl w:val="0"/>
          <w:numId w:val="39"/>
        </w:numPr>
        <w:spacing w:line="276" w:lineRule="auto"/>
        <w:ind w:left="851" w:hanging="284"/>
        <w:jc w:val="both"/>
        <w:rPr>
          <w:rFonts w:ascii="Arial" w:hAnsi="Arial" w:cs="Arial"/>
          <w:bCs/>
        </w:rPr>
      </w:pPr>
      <w:r w:rsidRPr="00807921">
        <w:rPr>
          <w:rFonts w:ascii="Arial" w:hAnsi="Arial" w:cs="Arial"/>
          <w:bCs/>
        </w:rPr>
        <w:t xml:space="preserve">sposób komunikowania się z uczniami i rodzicami, </w:t>
      </w:r>
    </w:p>
    <w:p w:rsidR="00807921" w:rsidRPr="00807921" w:rsidRDefault="00807921" w:rsidP="00807921">
      <w:pPr>
        <w:widowControl w:val="0"/>
        <w:numPr>
          <w:ilvl w:val="0"/>
          <w:numId w:val="39"/>
        </w:numPr>
        <w:spacing w:line="276" w:lineRule="auto"/>
        <w:ind w:left="851" w:hanging="284"/>
        <w:jc w:val="both"/>
        <w:rPr>
          <w:rFonts w:ascii="Arial" w:hAnsi="Arial" w:cs="Arial"/>
          <w:bCs/>
        </w:rPr>
      </w:pPr>
      <w:r w:rsidRPr="00807921">
        <w:rPr>
          <w:rFonts w:ascii="Arial" w:hAnsi="Arial" w:cs="Arial"/>
          <w:bCs/>
        </w:rPr>
        <w:t>możliwości ucznia i rodzica do korzystania z materiałów elektronicznych,</w:t>
      </w:r>
    </w:p>
    <w:p w:rsidR="00807921" w:rsidRPr="00807921" w:rsidRDefault="00807921" w:rsidP="00807921">
      <w:pPr>
        <w:widowControl w:val="0"/>
        <w:numPr>
          <w:ilvl w:val="0"/>
          <w:numId w:val="39"/>
        </w:numPr>
        <w:spacing w:line="276" w:lineRule="auto"/>
        <w:ind w:left="851" w:hanging="284"/>
        <w:jc w:val="both"/>
        <w:rPr>
          <w:rFonts w:ascii="Arial" w:hAnsi="Arial" w:cs="Arial"/>
          <w:bCs/>
        </w:rPr>
      </w:pPr>
      <w:r w:rsidRPr="00807921">
        <w:rPr>
          <w:rFonts w:ascii="Arial" w:hAnsi="Arial" w:cs="Arial"/>
          <w:bCs/>
        </w:rPr>
        <w:t>formę przekazywania treści utrwalających wiedzę,</w:t>
      </w:r>
    </w:p>
    <w:p w:rsidR="00807921" w:rsidRPr="00807921" w:rsidRDefault="00807921" w:rsidP="00807921">
      <w:pPr>
        <w:widowControl w:val="0"/>
        <w:numPr>
          <w:ilvl w:val="0"/>
          <w:numId w:val="39"/>
        </w:numPr>
        <w:spacing w:line="276" w:lineRule="auto"/>
        <w:ind w:left="851" w:hanging="284"/>
        <w:jc w:val="both"/>
        <w:rPr>
          <w:rFonts w:ascii="Arial" w:hAnsi="Arial" w:cs="Arial"/>
          <w:bCs/>
        </w:rPr>
      </w:pPr>
      <w:r w:rsidRPr="00807921">
        <w:rPr>
          <w:rFonts w:ascii="Arial" w:hAnsi="Arial" w:cs="Arial"/>
          <w:bCs/>
        </w:rPr>
        <w:t>ilość przekazywanego materiału w danym dniu,</w:t>
      </w:r>
    </w:p>
    <w:p w:rsidR="00807921" w:rsidRPr="00807921" w:rsidRDefault="00807921" w:rsidP="00807921">
      <w:pPr>
        <w:widowControl w:val="0"/>
        <w:numPr>
          <w:ilvl w:val="0"/>
          <w:numId w:val="39"/>
        </w:numPr>
        <w:spacing w:line="276" w:lineRule="auto"/>
        <w:ind w:left="851" w:hanging="284"/>
        <w:jc w:val="both"/>
        <w:rPr>
          <w:rFonts w:ascii="Arial" w:hAnsi="Arial" w:cs="Arial"/>
          <w:bCs/>
        </w:rPr>
      </w:pPr>
      <w:r w:rsidRPr="00807921">
        <w:rPr>
          <w:rFonts w:ascii="Arial" w:hAnsi="Arial" w:cs="Arial"/>
          <w:bCs/>
        </w:rPr>
        <w:t xml:space="preserve">metody monitorowania postępów uczniów oraz weryfikacji ich wiedzy </w:t>
      </w:r>
      <w:r>
        <w:rPr>
          <w:rFonts w:ascii="Arial" w:hAnsi="Arial" w:cs="Arial"/>
          <w:bCs/>
        </w:rPr>
        <w:t xml:space="preserve">                      </w:t>
      </w:r>
      <w:r w:rsidRPr="00807921">
        <w:rPr>
          <w:rFonts w:ascii="Arial" w:hAnsi="Arial" w:cs="Arial"/>
          <w:bCs/>
        </w:rPr>
        <w:t xml:space="preserve">i umiejętności, </w:t>
      </w:r>
    </w:p>
    <w:p w:rsidR="00807921" w:rsidRPr="00807921" w:rsidRDefault="00807921" w:rsidP="00807921">
      <w:pPr>
        <w:widowControl w:val="0"/>
        <w:numPr>
          <w:ilvl w:val="0"/>
          <w:numId w:val="39"/>
        </w:numPr>
        <w:spacing w:line="276" w:lineRule="auto"/>
        <w:ind w:left="851" w:hanging="284"/>
        <w:jc w:val="both"/>
        <w:rPr>
          <w:rFonts w:ascii="Arial" w:hAnsi="Arial" w:cs="Arial"/>
          <w:bCs/>
        </w:rPr>
      </w:pPr>
      <w:r w:rsidRPr="00807921">
        <w:rPr>
          <w:rFonts w:ascii="Arial" w:hAnsi="Arial" w:cs="Arial"/>
          <w:bCs/>
        </w:rPr>
        <w:t xml:space="preserve">formy informowania uczniów i rodziców o postępach w nauce, a także uzyskanych przez niego ocenach, </w:t>
      </w:r>
    </w:p>
    <w:p w:rsidR="00807921" w:rsidRPr="00807921" w:rsidRDefault="00807921" w:rsidP="00807921">
      <w:pPr>
        <w:widowControl w:val="0"/>
        <w:numPr>
          <w:ilvl w:val="0"/>
          <w:numId w:val="39"/>
        </w:numPr>
        <w:spacing w:line="276" w:lineRule="auto"/>
        <w:ind w:left="851" w:hanging="284"/>
        <w:jc w:val="both"/>
        <w:rPr>
          <w:rFonts w:ascii="Arial" w:hAnsi="Arial" w:cs="Arial"/>
          <w:bCs/>
        </w:rPr>
      </w:pPr>
      <w:r w:rsidRPr="00807921">
        <w:rPr>
          <w:rFonts w:ascii="Arial" w:hAnsi="Arial" w:cs="Arial"/>
          <w:bCs/>
        </w:rPr>
        <w:t>tryb konsultacji ucznia i rodzica z nauczycielem.</w:t>
      </w:r>
    </w:p>
    <w:p w:rsidR="00807921" w:rsidRDefault="00807921" w:rsidP="00807921">
      <w:pPr>
        <w:spacing w:line="276" w:lineRule="auto"/>
        <w:jc w:val="both"/>
        <w:rPr>
          <w:rFonts w:ascii="Arial" w:hAnsi="Arial" w:cs="Arial"/>
          <w:b/>
          <w:bCs/>
          <w:u w:val="single"/>
        </w:rPr>
      </w:pPr>
    </w:p>
    <w:p w:rsidR="00807921" w:rsidRPr="00807921" w:rsidRDefault="00807921" w:rsidP="00807921">
      <w:pPr>
        <w:spacing w:line="276" w:lineRule="auto"/>
        <w:jc w:val="both"/>
        <w:rPr>
          <w:rFonts w:ascii="Arial" w:hAnsi="Arial" w:cs="Arial"/>
          <w:b/>
          <w:bCs/>
          <w:color w:val="C00000"/>
          <w:u w:val="single"/>
        </w:rPr>
      </w:pPr>
      <w:r w:rsidRPr="00807921">
        <w:rPr>
          <w:rFonts w:ascii="Arial" w:hAnsi="Arial" w:cs="Arial"/>
          <w:b/>
          <w:bCs/>
          <w:color w:val="C00000"/>
          <w:u w:val="single"/>
        </w:rPr>
        <w:t>Wychowawca klasy</w:t>
      </w:r>
    </w:p>
    <w:p w:rsidR="00807921" w:rsidRPr="00807921" w:rsidRDefault="00807921" w:rsidP="00807921">
      <w:pPr>
        <w:spacing w:line="276" w:lineRule="auto"/>
        <w:jc w:val="both"/>
        <w:rPr>
          <w:rFonts w:ascii="Arial" w:hAnsi="Arial" w:cs="Arial"/>
          <w:bCs/>
        </w:rPr>
      </w:pPr>
      <w:r w:rsidRPr="00807921">
        <w:rPr>
          <w:rFonts w:ascii="Arial" w:hAnsi="Arial" w:cs="Arial"/>
          <w:b/>
          <w:bCs/>
        </w:rPr>
        <w:t xml:space="preserve">- </w:t>
      </w:r>
      <w:r w:rsidRPr="00807921">
        <w:rPr>
          <w:rFonts w:ascii="Arial" w:hAnsi="Arial" w:cs="Arial"/>
          <w:bCs/>
        </w:rPr>
        <w:t>w porozumieniu z rodzicami ustala możliwe formy pracy zdalnej lub w inny sposób</w:t>
      </w:r>
      <w:r w:rsidRPr="00807921">
        <w:rPr>
          <w:rFonts w:ascii="Arial" w:hAnsi="Arial" w:cs="Arial"/>
          <w:bCs/>
        </w:rPr>
        <w:br/>
        <w:t>z każdym uczniem – informacje te przekazuje wszystkim nauczycielom prowadzącym zajęcia w danej klasie.</w:t>
      </w:r>
    </w:p>
    <w:p w:rsidR="00807921" w:rsidRPr="00807921" w:rsidRDefault="00807921" w:rsidP="00807921">
      <w:pPr>
        <w:spacing w:line="276" w:lineRule="auto"/>
        <w:jc w:val="both"/>
        <w:rPr>
          <w:rFonts w:ascii="Arial" w:hAnsi="Arial" w:cs="Arial"/>
          <w:bCs/>
        </w:rPr>
      </w:pPr>
    </w:p>
    <w:p w:rsidR="00807921" w:rsidRPr="00807921" w:rsidRDefault="00807921" w:rsidP="00807921">
      <w:pPr>
        <w:spacing w:line="276" w:lineRule="auto"/>
        <w:jc w:val="both"/>
        <w:rPr>
          <w:rFonts w:ascii="Arial" w:hAnsi="Arial" w:cs="Arial"/>
          <w:b/>
          <w:bCs/>
          <w:color w:val="C00000"/>
          <w:u w:val="single"/>
        </w:rPr>
      </w:pPr>
      <w:r w:rsidRPr="00807921">
        <w:rPr>
          <w:rFonts w:ascii="Arial" w:hAnsi="Arial" w:cs="Arial"/>
          <w:b/>
          <w:bCs/>
          <w:color w:val="C00000"/>
          <w:u w:val="single"/>
        </w:rPr>
        <w:lastRenderedPageBreak/>
        <w:t>Nauczyciele</w:t>
      </w:r>
    </w:p>
    <w:p w:rsidR="00807921" w:rsidRPr="00807921" w:rsidRDefault="00807921" w:rsidP="00807921">
      <w:pPr>
        <w:widowControl w:val="0"/>
        <w:numPr>
          <w:ilvl w:val="0"/>
          <w:numId w:val="38"/>
        </w:numPr>
        <w:spacing w:line="276" w:lineRule="auto"/>
        <w:jc w:val="both"/>
        <w:rPr>
          <w:rFonts w:ascii="Arial" w:hAnsi="Arial" w:cs="Arial"/>
          <w:bCs/>
        </w:rPr>
      </w:pPr>
      <w:r w:rsidRPr="00807921">
        <w:rPr>
          <w:rFonts w:ascii="Arial" w:hAnsi="Arial" w:cs="Arial"/>
          <w:bCs/>
        </w:rPr>
        <w:t xml:space="preserve">Organizują pracę z uczniami, informując ich o możliwym trybie pracy (formach </w:t>
      </w:r>
      <w:r w:rsidRPr="00807921">
        <w:rPr>
          <w:rFonts w:ascii="Arial" w:hAnsi="Arial" w:cs="Arial"/>
          <w:bCs/>
        </w:rPr>
        <w:br/>
        <w:t>i częstotliwości kontaktu, zakresie zadań, materiałach, terminie i formach indywidualnych konsultacji, terminach i formach oddawania prac itp., zasadach oceniania).</w:t>
      </w:r>
    </w:p>
    <w:p w:rsidR="00807921" w:rsidRPr="00807921" w:rsidRDefault="00807921" w:rsidP="00807921">
      <w:pPr>
        <w:widowControl w:val="0"/>
        <w:numPr>
          <w:ilvl w:val="0"/>
          <w:numId w:val="38"/>
        </w:numPr>
        <w:spacing w:line="276" w:lineRule="auto"/>
        <w:jc w:val="both"/>
        <w:rPr>
          <w:rFonts w:ascii="Arial" w:hAnsi="Arial" w:cs="Arial"/>
          <w:bCs/>
        </w:rPr>
      </w:pPr>
      <w:r w:rsidRPr="00807921">
        <w:rPr>
          <w:rFonts w:ascii="Arial" w:hAnsi="Arial" w:cs="Arial"/>
          <w:bCs/>
        </w:rPr>
        <w:t>Zakres przekazywanych treści i zadań zadawanych do wykonania nie powinien być zbyt obszerny, aby nie przerósł możliwości uczniów, co zniechęci ich do pracy i przyniesie skutki odwrotne do zamierzonych.</w:t>
      </w:r>
    </w:p>
    <w:p w:rsidR="00807921" w:rsidRPr="00807921" w:rsidRDefault="00807921" w:rsidP="00807921">
      <w:pPr>
        <w:widowControl w:val="0"/>
        <w:numPr>
          <w:ilvl w:val="0"/>
          <w:numId w:val="38"/>
        </w:numPr>
        <w:spacing w:line="276" w:lineRule="auto"/>
        <w:jc w:val="both"/>
        <w:rPr>
          <w:rFonts w:ascii="Arial" w:hAnsi="Arial" w:cs="Arial"/>
          <w:b/>
          <w:bCs/>
        </w:rPr>
      </w:pPr>
      <w:r w:rsidRPr="00807921">
        <w:rPr>
          <w:rFonts w:ascii="Arial" w:hAnsi="Arial" w:cs="Arial"/>
          <w:bCs/>
        </w:rPr>
        <w:t xml:space="preserve">Nie wszyscy uczniowie mogą mieć w pełni swobodny dostęp do sieci. Niektórzy muszą się dzielić komputerem czy telefonem z rodzeństwem (zwłaszcza młodszym). </w:t>
      </w:r>
    </w:p>
    <w:p w:rsidR="00807921" w:rsidRPr="00807921" w:rsidRDefault="00807921" w:rsidP="00807921">
      <w:pPr>
        <w:widowControl w:val="0"/>
        <w:spacing w:line="276" w:lineRule="auto"/>
        <w:ind w:left="720"/>
        <w:jc w:val="both"/>
        <w:rPr>
          <w:rFonts w:ascii="Arial" w:hAnsi="Arial" w:cs="Arial"/>
          <w:b/>
          <w:bCs/>
        </w:rPr>
      </w:pPr>
      <w:r w:rsidRPr="00807921">
        <w:rPr>
          <w:rFonts w:ascii="Arial" w:hAnsi="Arial" w:cs="Arial"/>
          <w:b/>
          <w:bCs/>
        </w:rPr>
        <w:t xml:space="preserve">Warto pamiętać, że: </w:t>
      </w:r>
    </w:p>
    <w:p w:rsidR="00807921" w:rsidRPr="00807921" w:rsidRDefault="00807921" w:rsidP="00807921">
      <w:pPr>
        <w:widowControl w:val="0"/>
        <w:spacing w:line="276" w:lineRule="auto"/>
        <w:ind w:left="720"/>
        <w:jc w:val="both"/>
        <w:rPr>
          <w:rFonts w:ascii="Arial" w:hAnsi="Arial" w:cs="Arial"/>
          <w:b/>
          <w:bCs/>
        </w:rPr>
      </w:pPr>
      <w:r w:rsidRPr="00807921">
        <w:rPr>
          <w:rFonts w:ascii="Arial" w:hAnsi="Arial" w:cs="Arial"/>
          <w:b/>
          <w:bCs/>
        </w:rPr>
        <w:t>logowanie, przesyłanie, generowanie postaci elektronicznej to dla uczniów dodatkowy czas poświęcony na naukę.</w:t>
      </w:r>
    </w:p>
    <w:p w:rsidR="00807921" w:rsidRPr="00807921" w:rsidRDefault="00807921" w:rsidP="00807921">
      <w:pPr>
        <w:widowControl w:val="0"/>
        <w:numPr>
          <w:ilvl w:val="0"/>
          <w:numId w:val="38"/>
        </w:numPr>
        <w:spacing w:line="276" w:lineRule="auto"/>
        <w:jc w:val="both"/>
        <w:rPr>
          <w:rFonts w:ascii="Arial" w:hAnsi="Arial" w:cs="Arial"/>
          <w:bCs/>
        </w:rPr>
      </w:pPr>
      <w:r w:rsidRPr="00807921">
        <w:rPr>
          <w:rFonts w:ascii="Arial" w:hAnsi="Arial" w:cs="Arial"/>
          <w:bCs/>
        </w:rPr>
        <w:t xml:space="preserve">Terminy wykonania zadań nie mogą być zbyt krótkie. Wiadomości </w:t>
      </w:r>
      <w:r w:rsidRPr="00807921">
        <w:rPr>
          <w:rFonts w:ascii="Arial" w:hAnsi="Arial" w:cs="Arial"/>
          <w:bCs/>
        </w:rPr>
        <w:br/>
        <w:t xml:space="preserve">i zadania od jednego nauczyciela (z jednego przedmiotu) powinny być przekazywane z zachowaniem równomiernego obciążenia ucznia w korelacji </w:t>
      </w:r>
      <w:r>
        <w:rPr>
          <w:rFonts w:ascii="Arial" w:hAnsi="Arial" w:cs="Arial"/>
          <w:bCs/>
        </w:rPr>
        <w:t xml:space="preserve">   </w:t>
      </w:r>
      <w:r w:rsidRPr="00807921">
        <w:rPr>
          <w:rFonts w:ascii="Arial" w:hAnsi="Arial" w:cs="Arial"/>
          <w:bCs/>
        </w:rPr>
        <w:t>z innymi otrzymywanymi zadaniami z pozostałych przedmiotów.</w:t>
      </w:r>
    </w:p>
    <w:p w:rsidR="00807921" w:rsidRPr="00807921" w:rsidRDefault="00807921" w:rsidP="00807921">
      <w:pPr>
        <w:widowControl w:val="0"/>
        <w:numPr>
          <w:ilvl w:val="0"/>
          <w:numId w:val="38"/>
        </w:numPr>
        <w:spacing w:line="276" w:lineRule="auto"/>
        <w:jc w:val="both"/>
        <w:rPr>
          <w:rFonts w:ascii="Arial" w:hAnsi="Arial" w:cs="Arial"/>
          <w:bCs/>
        </w:rPr>
      </w:pPr>
      <w:r w:rsidRPr="00807921">
        <w:rPr>
          <w:rFonts w:ascii="Arial" w:hAnsi="Arial" w:cs="Arial"/>
          <w:bCs/>
        </w:rPr>
        <w:t xml:space="preserve">Zaleca się, aby instrukcje dla uczniów były proste i jasne, nieprzeładowane treściami nieistotnymi. </w:t>
      </w:r>
    </w:p>
    <w:p w:rsidR="00807921" w:rsidRPr="00C26935" w:rsidRDefault="00807921" w:rsidP="00807921">
      <w:pPr>
        <w:widowControl w:val="0"/>
        <w:numPr>
          <w:ilvl w:val="0"/>
          <w:numId w:val="38"/>
        </w:numPr>
        <w:spacing w:line="276" w:lineRule="auto"/>
        <w:jc w:val="both"/>
        <w:rPr>
          <w:rFonts w:ascii="Arial" w:hAnsi="Arial" w:cs="Arial"/>
          <w:bCs/>
        </w:rPr>
      </w:pPr>
      <w:r w:rsidRPr="00807921">
        <w:rPr>
          <w:rFonts w:ascii="Arial" w:hAnsi="Arial" w:cs="Arial"/>
          <w:bCs/>
        </w:rPr>
        <w:t xml:space="preserve">W komunikacji należy pamiętać o zachowaniu właściwego dystansu </w:t>
      </w:r>
      <w:r w:rsidRPr="00807921">
        <w:rPr>
          <w:rFonts w:ascii="Arial" w:hAnsi="Arial" w:cs="Arial"/>
          <w:bCs/>
        </w:rPr>
        <w:br/>
        <w:t xml:space="preserve">w relacjach uczeń-nauczyciel. </w:t>
      </w:r>
      <w:r w:rsidRPr="00807921">
        <w:rPr>
          <w:rFonts w:ascii="Arial" w:hAnsi="Arial" w:cs="Arial"/>
        </w:rPr>
        <w:t>Prowadzona korespondencja może stanowić część dokumentacji przebiegu nauczania.</w:t>
      </w:r>
    </w:p>
    <w:p w:rsidR="00C26935" w:rsidRPr="00C26935" w:rsidRDefault="00C26935" w:rsidP="00807921">
      <w:pPr>
        <w:widowControl w:val="0"/>
        <w:numPr>
          <w:ilvl w:val="0"/>
          <w:numId w:val="38"/>
        </w:numPr>
        <w:spacing w:line="276" w:lineRule="auto"/>
        <w:jc w:val="both"/>
        <w:rPr>
          <w:rFonts w:ascii="Arial" w:hAnsi="Arial" w:cs="Arial"/>
          <w:b/>
          <w:bCs/>
        </w:rPr>
      </w:pPr>
      <w:r w:rsidRPr="00C26935">
        <w:rPr>
          <w:rFonts w:ascii="Arial" w:hAnsi="Arial" w:cs="Arial"/>
          <w:b/>
          <w:bCs/>
        </w:rPr>
        <w:t>UWAGA!!! W przypadku zaistnienia jakichkolwiek zdarzeń wypadkowych</w:t>
      </w:r>
      <w:r>
        <w:rPr>
          <w:rFonts w:ascii="Arial" w:hAnsi="Arial" w:cs="Arial"/>
          <w:b/>
          <w:bCs/>
        </w:rPr>
        <w:t xml:space="preserve"> w czasie kształcenia na odległość nauczyciel jest zobowiązany do natychmiastowego poinformowania o tym fakcie dyrekcji placówki                     z podaniem okoliczności, daty, miejsca i godziny zdarzenia.  </w:t>
      </w:r>
      <w:r w:rsidRPr="00C26935">
        <w:rPr>
          <w:rFonts w:ascii="Arial" w:hAnsi="Arial" w:cs="Arial"/>
          <w:b/>
          <w:bCs/>
        </w:rPr>
        <w:t xml:space="preserve"> </w:t>
      </w:r>
    </w:p>
    <w:p w:rsidR="00497F41" w:rsidRDefault="00497F41" w:rsidP="00497F41">
      <w:pPr>
        <w:widowControl w:val="0"/>
        <w:spacing w:line="276" w:lineRule="auto"/>
        <w:jc w:val="both"/>
        <w:rPr>
          <w:rFonts w:ascii="Arial" w:hAnsi="Arial" w:cs="Arial"/>
          <w:bCs/>
        </w:rPr>
      </w:pPr>
    </w:p>
    <w:p w:rsidR="00807921" w:rsidRPr="00807921" w:rsidRDefault="00807921" w:rsidP="00807921">
      <w:pPr>
        <w:pStyle w:val="Nagwek1"/>
        <w:spacing w:before="0" w:line="276" w:lineRule="auto"/>
        <w:jc w:val="both"/>
        <w:rPr>
          <w:rFonts w:ascii="Arial" w:hAnsi="Arial" w:cs="Arial"/>
          <w:color w:val="C00000"/>
          <w:sz w:val="24"/>
          <w:szCs w:val="24"/>
          <w:u w:val="single"/>
        </w:rPr>
      </w:pPr>
      <w:r w:rsidRPr="00807921">
        <w:rPr>
          <w:rFonts w:ascii="Arial" w:hAnsi="Arial" w:cs="Arial"/>
          <w:color w:val="C00000"/>
          <w:sz w:val="24"/>
          <w:szCs w:val="24"/>
          <w:u w:val="single"/>
        </w:rPr>
        <w:t>Uczniowie</w:t>
      </w:r>
    </w:p>
    <w:p w:rsidR="00807921" w:rsidRPr="00807921" w:rsidRDefault="00807921" w:rsidP="00807921">
      <w:pPr>
        <w:pStyle w:val="Akapitzlist"/>
        <w:numPr>
          <w:ilvl w:val="0"/>
          <w:numId w:val="36"/>
        </w:numPr>
        <w:spacing w:after="160" w:line="276" w:lineRule="auto"/>
        <w:contextualSpacing/>
        <w:jc w:val="both"/>
        <w:rPr>
          <w:rFonts w:ascii="Arial" w:hAnsi="Arial" w:cs="Arial"/>
        </w:rPr>
      </w:pPr>
      <w:r w:rsidRPr="00807921">
        <w:rPr>
          <w:rFonts w:ascii="Arial" w:hAnsi="Arial" w:cs="Arial"/>
        </w:rPr>
        <w:t>Samodzielnie (np. przez e-dziennik) lub z pomocą rodziców nawiązują kontakt z wychowawcą i nauczycielami.</w:t>
      </w:r>
    </w:p>
    <w:p w:rsidR="00807921" w:rsidRPr="00807921" w:rsidRDefault="00807921" w:rsidP="00807921">
      <w:pPr>
        <w:pStyle w:val="Akapitzlist"/>
        <w:numPr>
          <w:ilvl w:val="0"/>
          <w:numId w:val="36"/>
        </w:numPr>
        <w:spacing w:after="160" w:line="276" w:lineRule="auto"/>
        <w:contextualSpacing/>
        <w:jc w:val="both"/>
        <w:rPr>
          <w:rFonts w:ascii="Arial" w:hAnsi="Arial" w:cs="Arial"/>
        </w:rPr>
      </w:pPr>
      <w:r w:rsidRPr="00807921">
        <w:rPr>
          <w:rFonts w:ascii="Arial" w:hAnsi="Arial" w:cs="Arial"/>
        </w:rPr>
        <w:t>W zależności od wieku i stopnia samodzielności w korzystaniu z narzędzi do kontaktu zdalnego - organizują naukę własną w domu.</w:t>
      </w:r>
    </w:p>
    <w:p w:rsidR="00807921" w:rsidRPr="00807921" w:rsidRDefault="00807921" w:rsidP="00807921">
      <w:pPr>
        <w:pStyle w:val="Akapitzlist"/>
        <w:numPr>
          <w:ilvl w:val="0"/>
          <w:numId w:val="36"/>
        </w:numPr>
        <w:spacing w:after="160" w:line="276" w:lineRule="auto"/>
        <w:contextualSpacing/>
        <w:jc w:val="both"/>
        <w:rPr>
          <w:rFonts w:ascii="Arial" w:hAnsi="Arial" w:cs="Arial"/>
        </w:rPr>
      </w:pPr>
      <w:r w:rsidRPr="00807921">
        <w:rPr>
          <w:rFonts w:ascii="Arial" w:hAnsi="Arial" w:cs="Arial"/>
        </w:rPr>
        <w:t>Najlepsze efekty daje praca systematyczna!</w:t>
      </w:r>
    </w:p>
    <w:p w:rsidR="00807921" w:rsidRPr="00807921" w:rsidRDefault="00807921" w:rsidP="00807921">
      <w:pPr>
        <w:pStyle w:val="Akapitzlist"/>
        <w:numPr>
          <w:ilvl w:val="0"/>
          <w:numId w:val="36"/>
        </w:numPr>
        <w:spacing w:after="160" w:line="276" w:lineRule="auto"/>
        <w:contextualSpacing/>
        <w:jc w:val="both"/>
        <w:rPr>
          <w:rFonts w:ascii="Arial" w:hAnsi="Arial" w:cs="Arial"/>
        </w:rPr>
      </w:pPr>
      <w:r w:rsidRPr="00807921">
        <w:rPr>
          <w:rFonts w:ascii="Arial" w:hAnsi="Arial" w:cs="Arial"/>
        </w:rPr>
        <w:t>Wszelkie wątpliwości co do formy, trybu czy treści nauczania uczniowie na bieżąco zgłaszają nauczycielom (samodzielnie lub prosząc o pośrednictwo rodziców).</w:t>
      </w:r>
    </w:p>
    <w:p w:rsidR="00807921" w:rsidRPr="00807921" w:rsidRDefault="00807921" w:rsidP="00807921">
      <w:pPr>
        <w:pStyle w:val="Akapitzlist"/>
        <w:numPr>
          <w:ilvl w:val="0"/>
          <w:numId w:val="36"/>
        </w:numPr>
        <w:spacing w:after="160" w:line="276" w:lineRule="auto"/>
        <w:contextualSpacing/>
        <w:jc w:val="both"/>
        <w:rPr>
          <w:rFonts w:ascii="Arial" w:hAnsi="Arial" w:cs="Arial"/>
        </w:rPr>
      </w:pPr>
      <w:r w:rsidRPr="00807921">
        <w:rPr>
          <w:rFonts w:ascii="Arial" w:hAnsi="Arial" w:cs="Arial"/>
        </w:rPr>
        <w:t xml:space="preserve">Czasu spędzonego przy komputerze nie należy niepotrzebnie przedłużać. Przerwy, nawet krótkie są obowiązkowe! </w:t>
      </w:r>
    </w:p>
    <w:p w:rsidR="00807921" w:rsidRPr="00807921" w:rsidRDefault="00807921" w:rsidP="00807921">
      <w:pPr>
        <w:pStyle w:val="Akapitzlist"/>
        <w:numPr>
          <w:ilvl w:val="0"/>
          <w:numId w:val="36"/>
        </w:numPr>
        <w:spacing w:after="160" w:line="276" w:lineRule="auto"/>
        <w:contextualSpacing/>
        <w:jc w:val="both"/>
        <w:rPr>
          <w:rFonts w:ascii="Arial" w:hAnsi="Arial" w:cs="Arial"/>
        </w:rPr>
      </w:pPr>
      <w:r w:rsidRPr="00807921">
        <w:rPr>
          <w:rFonts w:ascii="Arial" w:hAnsi="Arial" w:cs="Arial"/>
        </w:rPr>
        <w:t xml:space="preserve">Należy przestrzegać zasad bezpieczeństwa w pracy z komputerem </w:t>
      </w:r>
      <w:r w:rsidRPr="00807921">
        <w:rPr>
          <w:rFonts w:ascii="Arial" w:hAnsi="Arial" w:cs="Arial"/>
        </w:rPr>
        <w:br/>
        <w:t>i w Internecie.</w:t>
      </w:r>
    </w:p>
    <w:p w:rsidR="00807921" w:rsidRPr="00807921" w:rsidRDefault="00807921" w:rsidP="00807921">
      <w:pPr>
        <w:pStyle w:val="Akapitzlist"/>
        <w:numPr>
          <w:ilvl w:val="0"/>
          <w:numId w:val="36"/>
        </w:numPr>
        <w:spacing w:after="160" w:line="276" w:lineRule="auto"/>
        <w:contextualSpacing/>
        <w:jc w:val="both"/>
        <w:rPr>
          <w:rFonts w:ascii="Arial" w:hAnsi="Arial" w:cs="Arial"/>
        </w:rPr>
      </w:pPr>
      <w:r w:rsidRPr="00807921">
        <w:rPr>
          <w:rFonts w:ascii="Arial" w:hAnsi="Arial" w:cs="Arial"/>
        </w:rPr>
        <w:t xml:space="preserve">Należy pamiętać o etykiecie językowej i kulturze w komunikacji </w:t>
      </w:r>
      <w:r w:rsidRPr="00807921">
        <w:rPr>
          <w:rFonts w:ascii="Arial" w:hAnsi="Arial" w:cs="Arial"/>
        </w:rPr>
        <w:br/>
        <w:t>z nauczycielami (zwroty grzecznościowe mile widziane!).</w:t>
      </w:r>
    </w:p>
    <w:p w:rsidR="00807921" w:rsidRPr="00807921" w:rsidRDefault="00807921" w:rsidP="00807921">
      <w:pPr>
        <w:pStyle w:val="Nagwek1"/>
        <w:spacing w:before="0" w:line="276" w:lineRule="auto"/>
        <w:jc w:val="both"/>
        <w:rPr>
          <w:rFonts w:ascii="Arial" w:hAnsi="Arial" w:cs="Arial"/>
          <w:color w:val="C00000"/>
          <w:sz w:val="24"/>
          <w:szCs w:val="24"/>
          <w:u w:val="single"/>
        </w:rPr>
      </w:pPr>
      <w:bookmarkStart w:id="0" w:name="_Toc35448722"/>
      <w:r w:rsidRPr="00807921">
        <w:rPr>
          <w:rFonts w:ascii="Arial" w:hAnsi="Arial" w:cs="Arial"/>
          <w:color w:val="C00000"/>
          <w:sz w:val="24"/>
          <w:szCs w:val="24"/>
          <w:u w:val="single"/>
        </w:rPr>
        <w:lastRenderedPageBreak/>
        <w:t>Rodzic</w:t>
      </w:r>
      <w:bookmarkEnd w:id="0"/>
      <w:r w:rsidRPr="00807921">
        <w:rPr>
          <w:rFonts w:ascii="Arial" w:hAnsi="Arial" w:cs="Arial"/>
          <w:color w:val="C00000"/>
          <w:sz w:val="24"/>
          <w:szCs w:val="24"/>
          <w:u w:val="single"/>
        </w:rPr>
        <w:t>e</w:t>
      </w:r>
    </w:p>
    <w:p w:rsidR="00807921" w:rsidRPr="00807921" w:rsidRDefault="00807921" w:rsidP="00807921">
      <w:pPr>
        <w:pStyle w:val="Akapitzlist"/>
        <w:numPr>
          <w:ilvl w:val="0"/>
          <w:numId w:val="35"/>
        </w:numPr>
        <w:spacing w:after="160" w:line="276" w:lineRule="auto"/>
        <w:contextualSpacing/>
        <w:jc w:val="both"/>
        <w:rPr>
          <w:rFonts w:ascii="Arial" w:hAnsi="Arial" w:cs="Arial"/>
        </w:rPr>
      </w:pPr>
      <w:r w:rsidRPr="00807921">
        <w:rPr>
          <w:rFonts w:ascii="Arial" w:hAnsi="Arial" w:cs="Arial"/>
        </w:rPr>
        <w:t>Należy zachęcać dzieci do samodzielnej pracy.</w:t>
      </w:r>
    </w:p>
    <w:p w:rsidR="00807921" w:rsidRPr="00807921" w:rsidRDefault="00807921" w:rsidP="00807921">
      <w:pPr>
        <w:pStyle w:val="Akapitzlist"/>
        <w:numPr>
          <w:ilvl w:val="0"/>
          <w:numId w:val="35"/>
        </w:numPr>
        <w:spacing w:after="160" w:line="276" w:lineRule="auto"/>
        <w:contextualSpacing/>
        <w:jc w:val="both"/>
        <w:rPr>
          <w:rFonts w:ascii="Arial" w:hAnsi="Arial" w:cs="Arial"/>
        </w:rPr>
      </w:pPr>
      <w:r w:rsidRPr="00807921">
        <w:rPr>
          <w:rFonts w:ascii="Arial" w:hAnsi="Arial" w:cs="Arial"/>
        </w:rPr>
        <w:t>Warto być w kontakcie z wychowawcą i nauczycielami: udostępnić swój numer telefonu, adres e-mailowy, korzystać bardziej regularnie z dziennika elektronicznego, sprawdzać stronę internetową szkoły.</w:t>
      </w:r>
    </w:p>
    <w:p w:rsidR="00807921" w:rsidRDefault="00807921" w:rsidP="00265B89">
      <w:pPr>
        <w:pStyle w:val="Akapitzlist"/>
        <w:numPr>
          <w:ilvl w:val="0"/>
          <w:numId w:val="35"/>
        </w:numPr>
        <w:spacing w:line="276" w:lineRule="auto"/>
        <w:contextualSpacing/>
        <w:jc w:val="both"/>
        <w:rPr>
          <w:rFonts w:ascii="Arial" w:hAnsi="Arial" w:cs="Arial"/>
        </w:rPr>
      </w:pPr>
      <w:r w:rsidRPr="00807921">
        <w:rPr>
          <w:rFonts w:ascii="Arial" w:hAnsi="Arial" w:cs="Arial"/>
        </w:rPr>
        <w:t>W miarę możliwości wspierać (ale nie wyręczać!) dzieci w wykonywaniu zadanych prac.</w:t>
      </w:r>
    </w:p>
    <w:p w:rsidR="00265B89" w:rsidRPr="00265B89" w:rsidRDefault="00265B89" w:rsidP="00265B89">
      <w:pPr>
        <w:widowControl w:val="0"/>
        <w:numPr>
          <w:ilvl w:val="0"/>
          <w:numId w:val="35"/>
        </w:numPr>
        <w:spacing w:line="276" w:lineRule="auto"/>
        <w:jc w:val="both"/>
        <w:rPr>
          <w:rFonts w:ascii="Arial" w:hAnsi="Arial" w:cs="Arial"/>
        </w:rPr>
      </w:pPr>
      <w:r w:rsidRPr="00265B89">
        <w:rPr>
          <w:rFonts w:ascii="Arial" w:hAnsi="Arial" w:cs="Arial"/>
          <w:b/>
          <w:bCs/>
        </w:rPr>
        <w:t>Uwaga rodzicu!!!</w:t>
      </w:r>
      <w:r w:rsidRPr="00265B89">
        <w:rPr>
          <w:rFonts w:ascii="Arial" w:hAnsi="Arial" w:cs="Arial"/>
        </w:rPr>
        <w:t xml:space="preserve"> W przypadku zaistnienia jakichkolwiek zdarzeń wypadkowych dzieci w czasie kształcenia na odległość rodzic jest zobowiązany do natychmiastowego poinformowania o tym fakcie dyrekcji placówki z podaniem okoliczności, daty, miejsca i godziny zdarzenia.   </w:t>
      </w:r>
    </w:p>
    <w:p w:rsidR="00265B89" w:rsidRPr="00807921" w:rsidRDefault="00265B89" w:rsidP="00265B89">
      <w:pPr>
        <w:pStyle w:val="Akapitzlist"/>
        <w:spacing w:after="160" w:line="276" w:lineRule="auto"/>
        <w:ind w:left="720"/>
        <w:contextualSpacing/>
        <w:jc w:val="both"/>
        <w:rPr>
          <w:rFonts w:ascii="Arial" w:hAnsi="Arial" w:cs="Arial"/>
        </w:rPr>
      </w:pPr>
    </w:p>
    <w:p w:rsidR="00807921" w:rsidRPr="00807921" w:rsidRDefault="00807921" w:rsidP="00807921">
      <w:pPr>
        <w:spacing w:line="276" w:lineRule="auto"/>
        <w:jc w:val="both"/>
        <w:rPr>
          <w:rFonts w:ascii="Arial" w:hAnsi="Arial" w:cs="Arial"/>
          <w:color w:val="FF0000"/>
        </w:rPr>
      </w:pPr>
    </w:p>
    <w:p w:rsidR="00C762CE" w:rsidRPr="00190BE1" w:rsidRDefault="00694C24" w:rsidP="00694C24">
      <w:pPr>
        <w:shd w:val="clear" w:color="auto" w:fill="FFFFFF"/>
        <w:spacing w:after="240" w:line="276" w:lineRule="auto"/>
        <w:jc w:val="center"/>
        <w:textAlignment w:val="baseline"/>
        <w:rPr>
          <w:rFonts w:ascii="Arial" w:hAnsi="Arial" w:cs="Arial"/>
        </w:rPr>
      </w:pPr>
      <w:r>
        <w:rPr>
          <w:noProof/>
        </w:rPr>
        <w:drawing>
          <wp:inline distT="0" distB="0" distL="0" distR="0">
            <wp:extent cx="3857625" cy="5457825"/>
            <wp:effectExtent l="0" t="0" r="9525" b="9525"/>
            <wp:docPr id="4" name="Obraz 4" descr="Znalezione obrazy dla zapytania: telefony w razie zagroż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elefony w razie zagrożenia"/>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5457825"/>
                    </a:xfrm>
                    <a:prstGeom prst="rect">
                      <a:avLst/>
                    </a:prstGeom>
                    <a:noFill/>
                    <a:ln>
                      <a:noFill/>
                    </a:ln>
                  </pic:spPr>
                </pic:pic>
              </a:graphicData>
            </a:graphic>
          </wp:inline>
        </w:drawing>
      </w:r>
    </w:p>
    <w:p w:rsidR="00190BE1" w:rsidRDefault="00190BE1" w:rsidP="00C21C2B">
      <w:pPr>
        <w:tabs>
          <w:tab w:val="left" w:pos="4006"/>
          <w:tab w:val="left" w:pos="4248"/>
          <w:tab w:val="left" w:pos="4956"/>
          <w:tab w:val="left" w:pos="7448"/>
        </w:tabs>
        <w:jc w:val="right"/>
        <w:rPr>
          <w:rFonts w:ascii="Arial" w:hAnsi="Arial" w:cs="Arial"/>
          <w:b/>
          <w:bCs/>
          <w:szCs w:val="36"/>
        </w:rPr>
      </w:pPr>
    </w:p>
    <w:p w:rsidR="001B062D" w:rsidRDefault="001B062D" w:rsidP="00C21C2B">
      <w:pPr>
        <w:tabs>
          <w:tab w:val="left" w:pos="4006"/>
          <w:tab w:val="left" w:pos="4248"/>
          <w:tab w:val="left" w:pos="4956"/>
          <w:tab w:val="left" w:pos="7448"/>
        </w:tabs>
        <w:jc w:val="right"/>
        <w:rPr>
          <w:rFonts w:ascii="Arial" w:hAnsi="Arial" w:cs="Arial"/>
          <w:b/>
          <w:bCs/>
          <w:szCs w:val="36"/>
        </w:rPr>
      </w:pPr>
    </w:p>
    <w:p w:rsidR="001B062D" w:rsidRPr="001B062D" w:rsidRDefault="001B062D" w:rsidP="001B062D">
      <w:pPr>
        <w:tabs>
          <w:tab w:val="left" w:pos="4006"/>
          <w:tab w:val="left" w:pos="4248"/>
          <w:tab w:val="left" w:pos="4956"/>
          <w:tab w:val="left" w:pos="7448"/>
        </w:tabs>
        <w:jc w:val="center"/>
        <w:rPr>
          <w:rFonts w:ascii="Arial" w:hAnsi="Arial" w:cs="Arial"/>
          <w:b/>
          <w:bCs/>
          <w:color w:val="C00000"/>
          <w:szCs w:val="36"/>
        </w:rPr>
      </w:pPr>
      <w:bookmarkStart w:id="1" w:name="_GoBack"/>
      <w:bookmarkEnd w:id="1"/>
      <w:r w:rsidRPr="001B062D">
        <w:rPr>
          <w:rFonts w:ascii="Arial" w:hAnsi="Arial" w:cs="Arial"/>
          <w:b/>
          <w:bCs/>
          <w:color w:val="C00000"/>
          <w:szCs w:val="36"/>
        </w:rPr>
        <w:lastRenderedPageBreak/>
        <w:t>BEZPIECZNE KORZYSTANIE Z KOMPUTERA PRZEZ DZIECKO</w:t>
      </w:r>
    </w:p>
    <w:p w:rsidR="001B062D" w:rsidRDefault="001B062D" w:rsidP="001B062D">
      <w:pPr>
        <w:tabs>
          <w:tab w:val="left" w:pos="4006"/>
          <w:tab w:val="left" w:pos="4248"/>
          <w:tab w:val="left" w:pos="4956"/>
          <w:tab w:val="left" w:pos="7448"/>
        </w:tabs>
        <w:jc w:val="center"/>
        <w:rPr>
          <w:rFonts w:ascii="Arial" w:hAnsi="Arial" w:cs="Arial"/>
          <w:b/>
          <w:bCs/>
          <w:szCs w:val="36"/>
        </w:rPr>
      </w:pPr>
    </w:p>
    <w:p w:rsidR="001262FA" w:rsidRDefault="00166811" w:rsidP="00166811">
      <w:p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t>Warto pamiętać, że właściwe i mądre korzystanie z komputera pomaga dzieciom poznać świat i nauczyć się więcej, niż to było możliwe kiedyś.</w:t>
      </w:r>
      <w:r w:rsidR="001262FA">
        <w:rPr>
          <w:rFonts w:ascii="Arial" w:hAnsi="Arial" w:cs="Arial"/>
          <w:szCs w:val="36"/>
        </w:rPr>
        <w:t xml:space="preserve"> </w:t>
      </w:r>
    </w:p>
    <w:p w:rsidR="001262FA" w:rsidRDefault="001262FA" w:rsidP="00166811">
      <w:pPr>
        <w:tabs>
          <w:tab w:val="left" w:pos="4006"/>
          <w:tab w:val="left" w:pos="4248"/>
          <w:tab w:val="left" w:pos="4956"/>
          <w:tab w:val="left" w:pos="7448"/>
        </w:tabs>
        <w:spacing w:line="276" w:lineRule="auto"/>
        <w:jc w:val="both"/>
        <w:rPr>
          <w:rFonts w:ascii="Arial" w:hAnsi="Arial" w:cs="Arial"/>
          <w:szCs w:val="36"/>
        </w:rPr>
      </w:pPr>
    </w:p>
    <w:p w:rsidR="001B062D" w:rsidRPr="00404EB4" w:rsidRDefault="001262FA" w:rsidP="00166811">
      <w:pPr>
        <w:tabs>
          <w:tab w:val="left" w:pos="4006"/>
          <w:tab w:val="left" w:pos="4248"/>
          <w:tab w:val="left" w:pos="4956"/>
          <w:tab w:val="left" w:pos="7448"/>
        </w:tabs>
        <w:spacing w:line="276" w:lineRule="auto"/>
        <w:jc w:val="both"/>
        <w:rPr>
          <w:rFonts w:ascii="Arial" w:hAnsi="Arial" w:cs="Arial"/>
          <w:b/>
          <w:bCs/>
          <w:szCs w:val="36"/>
        </w:rPr>
      </w:pPr>
      <w:r w:rsidRPr="00404EB4">
        <w:rPr>
          <w:rFonts w:ascii="Arial" w:hAnsi="Arial" w:cs="Arial"/>
          <w:b/>
          <w:bCs/>
          <w:szCs w:val="36"/>
        </w:rPr>
        <w:t xml:space="preserve">W trakcie korzystania przez dzieci z urządzeń elektrycznych pamiętać </w:t>
      </w:r>
      <w:r w:rsidR="00404EB4">
        <w:rPr>
          <w:rFonts w:ascii="Arial" w:hAnsi="Arial" w:cs="Arial"/>
          <w:b/>
          <w:bCs/>
          <w:szCs w:val="36"/>
        </w:rPr>
        <w:t xml:space="preserve">                          </w:t>
      </w:r>
      <w:r w:rsidRPr="00404EB4">
        <w:rPr>
          <w:rFonts w:ascii="Arial" w:hAnsi="Arial" w:cs="Arial"/>
          <w:b/>
          <w:bCs/>
          <w:szCs w:val="36"/>
        </w:rPr>
        <w:t xml:space="preserve">o stosowaniu sprawnych ochron przeciwporażeniowych oraz pracy ze sprawnym technicznie sprzętem, prawidłowymi wyłącznikami itd. </w:t>
      </w:r>
    </w:p>
    <w:p w:rsidR="00166811" w:rsidRPr="00166811" w:rsidRDefault="00166811" w:rsidP="00166811">
      <w:pPr>
        <w:tabs>
          <w:tab w:val="left" w:pos="4006"/>
          <w:tab w:val="left" w:pos="4248"/>
          <w:tab w:val="left" w:pos="4956"/>
          <w:tab w:val="left" w:pos="7448"/>
        </w:tabs>
        <w:jc w:val="both"/>
        <w:rPr>
          <w:rFonts w:ascii="Arial" w:hAnsi="Arial" w:cs="Arial"/>
          <w:b/>
          <w:bCs/>
          <w:szCs w:val="36"/>
        </w:rPr>
      </w:pPr>
    </w:p>
    <w:p w:rsidR="00166811" w:rsidRDefault="00166811" w:rsidP="00166811">
      <w:pPr>
        <w:tabs>
          <w:tab w:val="left" w:pos="4006"/>
          <w:tab w:val="left" w:pos="4248"/>
          <w:tab w:val="left" w:pos="4956"/>
          <w:tab w:val="left" w:pos="7448"/>
        </w:tabs>
        <w:jc w:val="both"/>
        <w:rPr>
          <w:rFonts w:ascii="Arial" w:hAnsi="Arial" w:cs="Arial"/>
          <w:b/>
          <w:bCs/>
          <w:szCs w:val="36"/>
        </w:rPr>
      </w:pPr>
      <w:r>
        <w:rPr>
          <w:rFonts w:ascii="Arial" w:hAnsi="Arial" w:cs="Arial"/>
          <w:b/>
          <w:bCs/>
          <w:szCs w:val="36"/>
        </w:rPr>
        <w:t>Ergonomia pracy przy komputerze</w:t>
      </w:r>
    </w:p>
    <w:p w:rsidR="00166811" w:rsidRDefault="00166811" w:rsidP="00166811">
      <w:pPr>
        <w:tabs>
          <w:tab w:val="left" w:pos="4006"/>
          <w:tab w:val="left" w:pos="4248"/>
          <w:tab w:val="left" w:pos="4956"/>
          <w:tab w:val="left" w:pos="7448"/>
        </w:tabs>
        <w:jc w:val="both"/>
        <w:rPr>
          <w:rFonts w:ascii="Arial" w:hAnsi="Arial" w:cs="Arial"/>
          <w:b/>
          <w:bCs/>
          <w:szCs w:val="36"/>
        </w:rPr>
      </w:pPr>
    </w:p>
    <w:p w:rsidR="00166811" w:rsidRPr="00166811" w:rsidRDefault="00166811" w:rsidP="00166811">
      <w:pPr>
        <w:tabs>
          <w:tab w:val="left" w:pos="4006"/>
          <w:tab w:val="left" w:pos="4248"/>
          <w:tab w:val="left" w:pos="4956"/>
          <w:tab w:val="left" w:pos="7448"/>
        </w:tabs>
        <w:spacing w:line="276" w:lineRule="auto"/>
        <w:jc w:val="both"/>
        <w:rPr>
          <w:rFonts w:ascii="Arial" w:hAnsi="Arial" w:cs="Arial"/>
          <w:szCs w:val="36"/>
        </w:rPr>
      </w:pPr>
      <w:r w:rsidRPr="00CF0BBD">
        <w:rPr>
          <w:rFonts w:ascii="Arial" w:hAnsi="Arial" w:cs="Arial"/>
          <w:b/>
          <w:bCs/>
          <w:szCs w:val="36"/>
        </w:rPr>
        <w:t>1. Proste plecy</w:t>
      </w:r>
      <w:r w:rsidR="008141F8">
        <w:rPr>
          <w:rFonts w:ascii="Arial" w:hAnsi="Arial" w:cs="Arial"/>
          <w:szCs w:val="36"/>
        </w:rPr>
        <w:t xml:space="preserve"> –</w:t>
      </w:r>
      <w:r w:rsidRPr="00166811">
        <w:rPr>
          <w:rFonts w:ascii="Arial" w:hAnsi="Arial" w:cs="Arial"/>
          <w:szCs w:val="36"/>
        </w:rPr>
        <w:t xml:space="preserve"> </w:t>
      </w:r>
      <w:r w:rsidR="008141F8">
        <w:rPr>
          <w:rFonts w:ascii="Arial" w:hAnsi="Arial" w:cs="Arial"/>
          <w:szCs w:val="36"/>
        </w:rPr>
        <w:t>krzesło</w:t>
      </w:r>
      <w:r w:rsidRPr="00166811">
        <w:rPr>
          <w:rFonts w:ascii="Arial" w:hAnsi="Arial" w:cs="Arial"/>
          <w:szCs w:val="36"/>
        </w:rPr>
        <w:t xml:space="preserve"> </w:t>
      </w:r>
      <w:r w:rsidR="008141F8">
        <w:rPr>
          <w:rFonts w:ascii="Arial" w:hAnsi="Arial" w:cs="Arial"/>
          <w:szCs w:val="36"/>
        </w:rPr>
        <w:t xml:space="preserve">powinno </w:t>
      </w:r>
      <w:r w:rsidRPr="00166811">
        <w:rPr>
          <w:rFonts w:ascii="Arial" w:hAnsi="Arial" w:cs="Arial"/>
          <w:szCs w:val="36"/>
        </w:rPr>
        <w:t xml:space="preserve">zapewniać prawidłową postawę dziecka </w:t>
      </w:r>
      <w:r w:rsidR="00C1287D">
        <w:rPr>
          <w:rFonts w:ascii="Arial" w:hAnsi="Arial" w:cs="Arial"/>
          <w:szCs w:val="36"/>
        </w:rPr>
        <w:t>–</w:t>
      </w:r>
      <w:r w:rsidRPr="00166811">
        <w:rPr>
          <w:rFonts w:ascii="Arial" w:hAnsi="Arial" w:cs="Arial"/>
          <w:szCs w:val="36"/>
        </w:rPr>
        <w:t xml:space="preserve"> dawać możliwość regulacji wysokości siedzenia (klawiatura leżąca na biurku powinna znajdować się na wysokości łokci) i regulacji oparcia. </w:t>
      </w:r>
    </w:p>
    <w:p w:rsidR="00166811" w:rsidRDefault="00166811" w:rsidP="00166811">
      <w:pPr>
        <w:tabs>
          <w:tab w:val="left" w:pos="4006"/>
          <w:tab w:val="left" w:pos="4248"/>
          <w:tab w:val="left" w:pos="4956"/>
          <w:tab w:val="left" w:pos="7448"/>
        </w:tabs>
        <w:spacing w:line="276" w:lineRule="auto"/>
        <w:jc w:val="both"/>
        <w:rPr>
          <w:rFonts w:ascii="Arial" w:hAnsi="Arial" w:cs="Arial"/>
          <w:szCs w:val="36"/>
        </w:rPr>
      </w:pPr>
      <w:r w:rsidRPr="00CF0BBD">
        <w:rPr>
          <w:rFonts w:ascii="Arial" w:hAnsi="Arial" w:cs="Arial"/>
          <w:b/>
          <w:bCs/>
          <w:szCs w:val="36"/>
        </w:rPr>
        <w:t>2. Zadbanie o wzrok</w:t>
      </w:r>
      <w:r w:rsidRPr="00166811">
        <w:rPr>
          <w:rFonts w:ascii="Arial" w:hAnsi="Arial" w:cs="Arial"/>
          <w:szCs w:val="36"/>
        </w:rPr>
        <w:t xml:space="preserve"> </w:t>
      </w:r>
      <w:r w:rsidR="008141F8">
        <w:rPr>
          <w:rFonts w:ascii="Arial" w:hAnsi="Arial" w:cs="Arial"/>
          <w:szCs w:val="36"/>
        </w:rPr>
        <w:t>–</w:t>
      </w:r>
      <w:r w:rsidRPr="00166811">
        <w:rPr>
          <w:rFonts w:ascii="Arial" w:hAnsi="Arial" w:cs="Arial"/>
          <w:szCs w:val="36"/>
        </w:rPr>
        <w:t xml:space="preserve"> górna krawędź monitora powinna znajdować się na linii wzroku dziecka. Nie może ono zadzierać głowy. Ważne jest również, aby na ekranie nie odbijało się światło. Należy dobrze ustawić parametry monitora, aby obraz był wyraźny, czytelny i równomierny. To pozwoli uniknąć negatywnego wpływu monitora na wzrok dziecka. </w:t>
      </w:r>
    </w:p>
    <w:p w:rsidR="00CF0BBD" w:rsidRPr="00CF0BBD" w:rsidRDefault="00CF0BBD" w:rsidP="00CF0BBD">
      <w:pPr>
        <w:tabs>
          <w:tab w:val="num" w:pos="720"/>
        </w:tabs>
        <w:spacing w:line="276" w:lineRule="auto"/>
        <w:jc w:val="both"/>
        <w:rPr>
          <w:rFonts w:ascii="Arial" w:hAnsi="Arial" w:cs="Arial"/>
        </w:rPr>
      </w:pPr>
      <w:r w:rsidRPr="00CF0BBD">
        <w:rPr>
          <w:rFonts w:ascii="Arial" w:hAnsi="Arial" w:cs="Arial"/>
          <w:b/>
          <w:bCs/>
          <w:szCs w:val="36"/>
        </w:rPr>
        <w:t>3.</w:t>
      </w:r>
      <w:r w:rsidRPr="00CF0BBD">
        <w:rPr>
          <w:rFonts w:ascii="Arial" w:hAnsi="Arial" w:cs="Arial"/>
          <w:szCs w:val="36"/>
        </w:rPr>
        <w:t xml:space="preserve"> </w:t>
      </w:r>
      <w:r w:rsidRPr="00CF0BBD">
        <w:rPr>
          <w:rFonts w:ascii="Arial" w:hAnsi="Arial" w:cs="Arial"/>
          <w:b/>
          <w:bCs/>
        </w:rPr>
        <w:t xml:space="preserve">Mikroklimat, temperatura </w:t>
      </w:r>
      <w:r>
        <w:rPr>
          <w:rFonts w:ascii="Arial" w:hAnsi="Arial" w:cs="Arial"/>
          <w:b/>
          <w:bCs/>
        </w:rPr>
        <w:t>–</w:t>
      </w:r>
      <w:r w:rsidRPr="00CF0BBD">
        <w:rPr>
          <w:rFonts w:ascii="Arial" w:hAnsi="Arial" w:cs="Arial"/>
          <w:b/>
          <w:bCs/>
        </w:rPr>
        <w:t xml:space="preserve"> </w:t>
      </w:r>
      <w:r w:rsidRPr="00CF0BBD">
        <w:rPr>
          <w:rFonts w:ascii="Arial" w:hAnsi="Arial" w:cs="Arial"/>
        </w:rPr>
        <w:t xml:space="preserve">wywiera bezpośredni wpływ na samopoczucie. </w:t>
      </w:r>
      <w:r>
        <w:rPr>
          <w:rFonts w:ascii="Arial" w:hAnsi="Arial" w:cs="Arial"/>
        </w:rPr>
        <w:t xml:space="preserve">                 </w:t>
      </w:r>
      <w:r w:rsidRPr="00CF0BBD">
        <w:rPr>
          <w:rFonts w:ascii="Arial" w:hAnsi="Arial" w:cs="Arial"/>
        </w:rPr>
        <w:t>W okresie zimowym temperatura w pomieszczeniach pracy</w:t>
      </w:r>
      <w:r>
        <w:rPr>
          <w:rFonts w:ascii="Arial" w:hAnsi="Arial" w:cs="Arial"/>
        </w:rPr>
        <w:t xml:space="preserve"> z komputerem </w:t>
      </w:r>
      <w:r w:rsidRPr="00CF0BBD">
        <w:rPr>
          <w:rFonts w:ascii="Arial" w:hAnsi="Arial" w:cs="Arial"/>
        </w:rPr>
        <w:t>powinna wynosić od 20</w:t>
      </w:r>
      <w:r>
        <w:t>º</w:t>
      </w:r>
      <w:r>
        <w:rPr>
          <w:rFonts w:ascii="Arial" w:hAnsi="Arial" w:cs="Arial"/>
        </w:rPr>
        <w:t>C</w:t>
      </w:r>
      <w:r w:rsidRPr="00CF0BBD">
        <w:rPr>
          <w:rFonts w:ascii="Arial" w:hAnsi="Arial" w:cs="Arial"/>
        </w:rPr>
        <w:t xml:space="preserve"> do 24</w:t>
      </w:r>
      <w:r>
        <w:t>º</w:t>
      </w:r>
      <w:r w:rsidRPr="00CF0BBD">
        <w:rPr>
          <w:rFonts w:ascii="Arial" w:hAnsi="Arial" w:cs="Arial"/>
        </w:rPr>
        <w:t>C a latem od 23</w:t>
      </w:r>
      <w:r>
        <w:t>º</w:t>
      </w:r>
      <w:r>
        <w:rPr>
          <w:rFonts w:ascii="Arial" w:hAnsi="Arial" w:cs="Arial"/>
        </w:rPr>
        <w:t>C</w:t>
      </w:r>
      <w:r w:rsidRPr="00CF0BBD">
        <w:rPr>
          <w:rFonts w:ascii="Arial" w:hAnsi="Arial" w:cs="Arial"/>
        </w:rPr>
        <w:t xml:space="preserve"> do 26</w:t>
      </w:r>
      <w:r w:rsidRPr="00CF0BBD">
        <w:t>º</w:t>
      </w:r>
      <w:r w:rsidRPr="00CF0BBD">
        <w:rPr>
          <w:rFonts w:ascii="Arial" w:hAnsi="Arial" w:cs="Arial"/>
        </w:rPr>
        <w:t xml:space="preserve">C. </w:t>
      </w:r>
      <w:r>
        <w:rPr>
          <w:rFonts w:ascii="Arial" w:hAnsi="Arial" w:cs="Arial"/>
        </w:rPr>
        <w:t>P</w:t>
      </w:r>
      <w:r w:rsidRPr="00CF0BBD">
        <w:rPr>
          <w:rFonts w:ascii="Arial" w:hAnsi="Arial" w:cs="Arial"/>
        </w:rPr>
        <w:t xml:space="preserve">omieszczenia powinny być często, co 3 </w:t>
      </w:r>
      <w:r>
        <w:rPr>
          <w:rFonts w:ascii="Arial" w:hAnsi="Arial" w:cs="Arial"/>
        </w:rPr>
        <w:t>–</w:t>
      </w:r>
      <w:r w:rsidRPr="00CF0BBD">
        <w:rPr>
          <w:rFonts w:ascii="Arial" w:hAnsi="Arial" w:cs="Arial"/>
        </w:rPr>
        <w:t xml:space="preserve"> 4</w:t>
      </w:r>
      <w:r>
        <w:rPr>
          <w:rFonts w:ascii="Arial" w:hAnsi="Arial" w:cs="Arial"/>
        </w:rPr>
        <w:t xml:space="preserve"> </w:t>
      </w:r>
      <w:r w:rsidRPr="00CF0BBD">
        <w:rPr>
          <w:rFonts w:ascii="Arial" w:hAnsi="Arial" w:cs="Arial"/>
        </w:rPr>
        <w:t xml:space="preserve">godziny wietrzone, zwłaszcza w okresie grzewczym. W czasie wietrzenia należy unikać powstawania przeciągów. </w:t>
      </w:r>
    </w:p>
    <w:p w:rsidR="000D6B9B" w:rsidRDefault="00222904" w:rsidP="000D6B9B">
      <w:pPr>
        <w:tabs>
          <w:tab w:val="left" w:pos="4006"/>
          <w:tab w:val="left" w:pos="4248"/>
          <w:tab w:val="left" w:pos="4956"/>
          <w:tab w:val="left" w:pos="7448"/>
        </w:tabs>
        <w:spacing w:line="276" w:lineRule="auto"/>
        <w:jc w:val="both"/>
        <w:rPr>
          <w:rFonts w:ascii="Arial" w:hAnsi="Arial" w:cs="Arial"/>
        </w:rPr>
      </w:pPr>
      <w:r w:rsidRPr="000D6B9B">
        <w:rPr>
          <w:rFonts w:ascii="Arial" w:hAnsi="Arial" w:cs="Arial"/>
          <w:b/>
          <w:bCs/>
        </w:rPr>
        <w:t xml:space="preserve">4. Wilgotność powietrza </w:t>
      </w:r>
      <w:r w:rsidR="000D6B9B">
        <w:rPr>
          <w:rFonts w:ascii="Arial" w:hAnsi="Arial" w:cs="Arial"/>
        </w:rPr>
        <w:t>–</w:t>
      </w:r>
      <w:r w:rsidRPr="000D6B9B">
        <w:rPr>
          <w:rFonts w:ascii="Arial" w:hAnsi="Arial" w:cs="Arial"/>
        </w:rPr>
        <w:t xml:space="preserve"> wilgotność powietrza w pomieszczeniu wynosząca powyżej 50% jest wilgotnością bardzo pożądaną, ponieważ zapobiega wytwarzaniu się nadmiernego natężenia pola elektrostatycznego w pobliżu komputera.</w:t>
      </w:r>
    </w:p>
    <w:p w:rsidR="000D6B9B" w:rsidRDefault="00222904" w:rsidP="000D6B9B">
      <w:pPr>
        <w:tabs>
          <w:tab w:val="left" w:pos="4006"/>
          <w:tab w:val="left" w:pos="4248"/>
          <w:tab w:val="left" w:pos="4956"/>
          <w:tab w:val="left" w:pos="7448"/>
        </w:tabs>
        <w:spacing w:line="276" w:lineRule="auto"/>
        <w:jc w:val="both"/>
        <w:rPr>
          <w:rFonts w:ascii="Arial" w:hAnsi="Arial" w:cs="Arial"/>
        </w:rPr>
      </w:pPr>
      <w:r w:rsidRPr="000D6B9B">
        <w:rPr>
          <w:rFonts w:ascii="Arial" w:hAnsi="Arial" w:cs="Arial"/>
          <w:b/>
          <w:bCs/>
        </w:rPr>
        <w:t xml:space="preserve">5. </w:t>
      </w:r>
      <w:r w:rsidRPr="00222904">
        <w:rPr>
          <w:rFonts w:ascii="Arial" w:hAnsi="Arial" w:cs="Arial"/>
          <w:b/>
          <w:bCs/>
        </w:rPr>
        <w:t xml:space="preserve">Pomieszczenia </w:t>
      </w:r>
      <w:r w:rsidR="000D6B9B">
        <w:rPr>
          <w:rFonts w:ascii="Arial" w:hAnsi="Arial" w:cs="Arial"/>
        </w:rPr>
        <w:t>–</w:t>
      </w:r>
      <w:r w:rsidRPr="00222904">
        <w:rPr>
          <w:rFonts w:ascii="Arial" w:hAnsi="Arial" w:cs="Arial"/>
        </w:rPr>
        <w:t xml:space="preserve"> najbardziej przydatne pomieszczenia dla stanowisk komputerowych powinny posiadać okna skierowane w stronę północną. Za pomocą żaluzji lub pionowych zasłon zapobiegamy nadmiernemu nagrzewaniu się pomieszczeń i urządzeń pod wpływem światła słonecznego, a jednocześnie eliminujemy olśnienia i odbicia pochodzące od jaskrawych płaszczyzn okien. </w:t>
      </w:r>
    </w:p>
    <w:p w:rsidR="00222904" w:rsidRPr="00222904" w:rsidRDefault="00222904" w:rsidP="000D6B9B">
      <w:pPr>
        <w:tabs>
          <w:tab w:val="left" w:pos="4006"/>
          <w:tab w:val="left" w:pos="4248"/>
          <w:tab w:val="left" w:pos="4956"/>
          <w:tab w:val="left" w:pos="7448"/>
        </w:tabs>
        <w:spacing w:line="276" w:lineRule="auto"/>
        <w:jc w:val="both"/>
        <w:rPr>
          <w:rFonts w:ascii="Arial" w:hAnsi="Arial" w:cs="Arial"/>
        </w:rPr>
      </w:pPr>
      <w:r w:rsidRPr="000D6B9B">
        <w:rPr>
          <w:rFonts w:ascii="Arial" w:hAnsi="Arial" w:cs="Arial"/>
          <w:b/>
          <w:bCs/>
        </w:rPr>
        <w:t xml:space="preserve">6. </w:t>
      </w:r>
      <w:r w:rsidRPr="00222904">
        <w:rPr>
          <w:rFonts w:ascii="Arial" w:hAnsi="Arial" w:cs="Arial"/>
          <w:b/>
          <w:bCs/>
        </w:rPr>
        <w:t xml:space="preserve">Oświetlenie </w:t>
      </w:r>
      <w:r w:rsidR="000D6B9B">
        <w:rPr>
          <w:rFonts w:ascii="Arial" w:hAnsi="Arial" w:cs="Arial"/>
        </w:rPr>
        <w:t>–</w:t>
      </w:r>
      <w:r w:rsidRPr="00222904">
        <w:rPr>
          <w:rFonts w:ascii="Arial" w:hAnsi="Arial" w:cs="Arial"/>
        </w:rPr>
        <w:t xml:space="preserve"> </w:t>
      </w:r>
      <w:r w:rsidRPr="000D6B9B">
        <w:rPr>
          <w:rFonts w:ascii="Arial" w:hAnsi="Arial" w:cs="Arial"/>
        </w:rPr>
        <w:t>b</w:t>
      </w:r>
      <w:r w:rsidRPr="00222904">
        <w:rPr>
          <w:rFonts w:ascii="Arial" w:hAnsi="Arial" w:cs="Arial"/>
        </w:rPr>
        <w:t>ardzo ważnym jest, aby na klawiaturze komputera średnie natężenie oświetlenia wynosiło 500 lx. Z pola widzenia pracującego</w:t>
      </w:r>
      <w:r w:rsidRPr="000D6B9B">
        <w:rPr>
          <w:rFonts w:ascii="Arial" w:hAnsi="Arial" w:cs="Arial"/>
        </w:rPr>
        <w:t xml:space="preserve"> przy komputerze dziecka/ucznia</w:t>
      </w:r>
      <w:r w:rsidRPr="00222904">
        <w:rPr>
          <w:rFonts w:ascii="Arial" w:hAnsi="Arial" w:cs="Arial"/>
        </w:rPr>
        <w:t xml:space="preserve"> powinny być usunięte wszelkie źródła światła emitujące oświetlenie silniejsze od monitora.</w:t>
      </w:r>
      <w:r w:rsidR="000D6B9B">
        <w:rPr>
          <w:rFonts w:ascii="Arial" w:hAnsi="Arial" w:cs="Arial"/>
        </w:rPr>
        <w:t xml:space="preserve"> </w:t>
      </w:r>
      <w:r w:rsidRPr="00222904">
        <w:rPr>
          <w:rFonts w:ascii="Arial" w:hAnsi="Arial" w:cs="Arial"/>
        </w:rPr>
        <w:t>Zalecane jest stosowanie oświetlenia ogólnego, bez doświetlania oświetleniem miejscowym z względu na powstawanie zjawiska olśnienia. Zalecane jest pisanie ciemnych liter na jasnym tle. Zmiany kontrastu powodują szybkie zmęczenie się oczu.</w:t>
      </w:r>
    </w:p>
    <w:p w:rsidR="0014509F" w:rsidRDefault="00C5102B" w:rsidP="0014509F">
      <w:pPr>
        <w:tabs>
          <w:tab w:val="left" w:pos="4006"/>
          <w:tab w:val="left" w:pos="4248"/>
          <w:tab w:val="left" w:pos="4956"/>
          <w:tab w:val="left" w:pos="7448"/>
        </w:tabs>
        <w:spacing w:line="276" w:lineRule="auto"/>
        <w:jc w:val="both"/>
        <w:rPr>
          <w:rFonts w:ascii="Arial" w:hAnsi="Arial" w:cs="Arial"/>
          <w:szCs w:val="36"/>
        </w:rPr>
      </w:pPr>
      <w:r w:rsidRPr="00C5102B">
        <w:rPr>
          <w:rFonts w:ascii="Arial" w:hAnsi="Arial" w:cs="Arial"/>
          <w:b/>
          <w:bCs/>
        </w:rPr>
        <w:t xml:space="preserve">7. Biurko </w:t>
      </w:r>
      <w:r>
        <w:rPr>
          <w:rFonts w:ascii="Arial" w:hAnsi="Arial" w:cs="Arial"/>
        </w:rPr>
        <w:t>– s</w:t>
      </w:r>
      <w:r w:rsidRPr="00C5102B">
        <w:rPr>
          <w:rFonts w:ascii="Arial" w:hAnsi="Arial" w:cs="Arial"/>
        </w:rPr>
        <w:t xml:space="preserve">zerokość blatu powinna być na tyle duża, by swobodnie zmieściły się na nim klawiatura, myszka, </w:t>
      </w:r>
      <w:r>
        <w:rPr>
          <w:rFonts w:ascii="Arial" w:hAnsi="Arial" w:cs="Arial"/>
        </w:rPr>
        <w:t>materiały dydaktyczne</w:t>
      </w:r>
      <w:r w:rsidRPr="00C5102B">
        <w:rPr>
          <w:rFonts w:ascii="Arial" w:hAnsi="Arial" w:cs="Arial"/>
        </w:rPr>
        <w:t xml:space="preserve"> i monitor. Pomiędzy przednią krawędzią blatu biurka</w:t>
      </w:r>
      <w:r>
        <w:rPr>
          <w:rFonts w:ascii="Arial" w:hAnsi="Arial" w:cs="Arial"/>
        </w:rPr>
        <w:t>,</w:t>
      </w:r>
      <w:r w:rsidRPr="00C5102B">
        <w:rPr>
          <w:rFonts w:ascii="Arial" w:hAnsi="Arial" w:cs="Arial"/>
        </w:rPr>
        <w:t xml:space="preserve"> a klawiaturą musi pozostać od 5 do 10 cm wolnej przestrzeni na swobodne oparcie dłoni. Wysokość biurka powinna być dopasowana do naszego wzrostu</w:t>
      </w:r>
      <w:r>
        <w:rPr>
          <w:rFonts w:ascii="Arial" w:hAnsi="Arial" w:cs="Arial"/>
        </w:rPr>
        <w:t xml:space="preserve">. </w:t>
      </w:r>
    </w:p>
    <w:p w:rsidR="00166811" w:rsidRPr="0014509F" w:rsidRDefault="0014509F" w:rsidP="0014509F">
      <w:pPr>
        <w:tabs>
          <w:tab w:val="left" w:pos="4006"/>
          <w:tab w:val="left" w:pos="4248"/>
          <w:tab w:val="left" w:pos="4956"/>
          <w:tab w:val="left" w:pos="7448"/>
        </w:tabs>
        <w:spacing w:line="276" w:lineRule="auto"/>
        <w:jc w:val="both"/>
        <w:rPr>
          <w:rFonts w:ascii="Arial" w:hAnsi="Arial" w:cs="Arial"/>
        </w:rPr>
      </w:pPr>
      <w:r w:rsidRPr="0014509F">
        <w:rPr>
          <w:rFonts w:ascii="Arial" w:hAnsi="Arial" w:cs="Arial"/>
          <w:b/>
          <w:bCs/>
          <w:szCs w:val="36"/>
        </w:rPr>
        <w:lastRenderedPageBreak/>
        <w:t>8.</w:t>
      </w:r>
      <w:r w:rsidRPr="0014509F">
        <w:rPr>
          <w:rFonts w:ascii="Arial" w:hAnsi="Arial" w:cs="Arial"/>
          <w:szCs w:val="36"/>
        </w:rPr>
        <w:t xml:space="preserve"> </w:t>
      </w:r>
      <w:r w:rsidRPr="0014509F">
        <w:rPr>
          <w:rFonts w:ascii="Arial" w:hAnsi="Arial" w:cs="Arial"/>
          <w:b/>
          <w:bCs/>
        </w:rPr>
        <w:t xml:space="preserve">Monitor, ustawienie </w:t>
      </w:r>
      <w:r w:rsidRPr="0014509F">
        <w:rPr>
          <w:rFonts w:ascii="Arial" w:hAnsi="Arial" w:cs="Arial"/>
        </w:rPr>
        <w:t>- monitory ustawiamy w takich miejscach, aby nie odbijało się w nich światło naturalne ani światło sztuczne.</w:t>
      </w:r>
      <w:r>
        <w:rPr>
          <w:rFonts w:ascii="Arial" w:hAnsi="Arial" w:cs="Arial"/>
        </w:rPr>
        <w:t xml:space="preserve"> </w:t>
      </w:r>
      <w:r w:rsidRPr="0014509F">
        <w:rPr>
          <w:rFonts w:ascii="Arial" w:hAnsi="Arial" w:cs="Arial"/>
        </w:rPr>
        <w:t>Nie ustawiamy monitora na tle okna, naprzeciw okna ani na tle innych jaskrawych obiektów. Najlepiej, jeśli są ustawione bokiem do okna w odległości, co najmniej 1m od okna.</w:t>
      </w:r>
      <w:r>
        <w:rPr>
          <w:rFonts w:ascii="Arial" w:hAnsi="Arial" w:cs="Arial"/>
        </w:rPr>
        <w:t xml:space="preserve"> </w:t>
      </w:r>
    </w:p>
    <w:p w:rsidR="00025466" w:rsidRPr="00025466" w:rsidRDefault="00025466" w:rsidP="00025466">
      <w:pPr>
        <w:spacing w:line="276" w:lineRule="auto"/>
        <w:jc w:val="both"/>
        <w:rPr>
          <w:rFonts w:ascii="Arial" w:hAnsi="Arial" w:cs="Arial"/>
        </w:rPr>
      </w:pPr>
      <w:r w:rsidRPr="00025466">
        <w:rPr>
          <w:rFonts w:ascii="Arial" w:hAnsi="Arial" w:cs="Arial"/>
          <w:b/>
          <w:bCs/>
        </w:rPr>
        <w:t xml:space="preserve">9. Myszka </w:t>
      </w:r>
      <w:r>
        <w:rPr>
          <w:rFonts w:ascii="Arial" w:hAnsi="Arial" w:cs="Arial"/>
        </w:rPr>
        <w:t>–</w:t>
      </w:r>
      <w:r w:rsidRPr="00025466">
        <w:rPr>
          <w:rFonts w:ascii="Arial" w:hAnsi="Arial" w:cs="Arial"/>
        </w:rPr>
        <w:t xml:space="preserve"> cała dłoń od kciuka po końce palców powinna leżeć wygodnie na myszy. Część myszki, na której leży ręka </w:t>
      </w:r>
      <w:r>
        <w:rPr>
          <w:rFonts w:ascii="Arial" w:hAnsi="Arial" w:cs="Arial"/>
        </w:rPr>
        <w:t>po</w:t>
      </w:r>
      <w:r w:rsidRPr="00025466">
        <w:rPr>
          <w:rFonts w:ascii="Arial" w:hAnsi="Arial" w:cs="Arial"/>
        </w:rPr>
        <w:t>winna być wypukła, a przednia część musi być niższa od tylnej.</w:t>
      </w:r>
    </w:p>
    <w:p w:rsidR="00025466" w:rsidRPr="00025466" w:rsidRDefault="00025466" w:rsidP="00025466">
      <w:pPr>
        <w:spacing w:line="276" w:lineRule="auto"/>
        <w:jc w:val="both"/>
        <w:rPr>
          <w:rFonts w:ascii="Arial" w:hAnsi="Arial" w:cs="Arial"/>
        </w:rPr>
      </w:pPr>
      <w:r w:rsidRPr="00025466">
        <w:rPr>
          <w:rFonts w:ascii="Arial" w:hAnsi="Arial" w:cs="Arial"/>
          <w:b/>
          <w:bCs/>
        </w:rPr>
        <w:t>10. Klawiatura</w:t>
      </w:r>
      <w:r>
        <w:rPr>
          <w:rFonts w:ascii="Arial" w:hAnsi="Arial" w:cs="Arial"/>
          <w:b/>
          <w:bCs/>
        </w:rPr>
        <w:t xml:space="preserve"> </w:t>
      </w:r>
      <w:r>
        <w:rPr>
          <w:rFonts w:ascii="Arial" w:hAnsi="Arial" w:cs="Arial"/>
        </w:rPr>
        <w:t>–</w:t>
      </w:r>
      <w:r w:rsidRPr="00025466">
        <w:rPr>
          <w:rFonts w:ascii="Arial" w:hAnsi="Arial" w:cs="Arial"/>
        </w:rPr>
        <w:t xml:space="preserve"> powinna być usytuowaną w linii środkowej ciała </w:t>
      </w:r>
      <w:r>
        <w:rPr>
          <w:rFonts w:ascii="Arial" w:hAnsi="Arial" w:cs="Arial"/>
        </w:rPr>
        <w:t>użytkownika</w:t>
      </w:r>
      <w:r w:rsidRPr="00025466">
        <w:rPr>
          <w:rFonts w:ascii="Arial" w:hAnsi="Arial" w:cs="Arial"/>
        </w:rPr>
        <w:t xml:space="preserve">. </w:t>
      </w:r>
      <w:r>
        <w:rPr>
          <w:rFonts w:ascii="Arial" w:hAnsi="Arial" w:cs="Arial"/>
        </w:rPr>
        <w:t xml:space="preserve">                   </w:t>
      </w:r>
    </w:p>
    <w:p w:rsidR="00275631" w:rsidRDefault="00275631" w:rsidP="00275631">
      <w:pPr>
        <w:spacing w:line="276" w:lineRule="auto"/>
        <w:jc w:val="both"/>
        <w:rPr>
          <w:rFonts w:ascii="Arial" w:hAnsi="Arial" w:cs="Arial"/>
          <w:b/>
          <w:bCs/>
        </w:rPr>
      </w:pPr>
    </w:p>
    <w:p w:rsidR="00275631" w:rsidRDefault="00275631" w:rsidP="00275631">
      <w:pPr>
        <w:spacing w:line="276" w:lineRule="auto"/>
        <w:jc w:val="both"/>
        <w:rPr>
          <w:rFonts w:ascii="Arial" w:hAnsi="Arial" w:cs="Arial"/>
          <w:b/>
          <w:bCs/>
        </w:rPr>
      </w:pPr>
      <w:r w:rsidRPr="00275631">
        <w:rPr>
          <w:rFonts w:ascii="Arial" w:hAnsi="Arial" w:cs="Arial"/>
          <w:b/>
          <w:bCs/>
        </w:rPr>
        <w:t xml:space="preserve">Podstawowe zasady właściwej podstawy w czasie pracy z komputerem  </w:t>
      </w:r>
    </w:p>
    <w:p w:rsidR="00275631" w:rsidRPr="00275631" w:rsidRDefault="00275631" w:rsidP="00275631">
      <w:pPr>
        <w:spacing w:line="276" w:lineRule="auto"/>
        <w:jc w:val="both"/>
        <w:rPr>
          <w:rFonts w:ascii="Arial" w:hAnsi="Arial" w:cs="Arial"/>
        </w:rPr>
      </w:pPr>
    </w:p>
    <w:p w:rsidR="00275631" w:rsidRPr="00275631" w:rsidRDefault="00275631" w:rsidP="00275631">
      <w:pPr>
        <w:pStyle w:val="Akapitzlist"/>
        <w:numPr>
          <w:ilvl w:val="0"/>
          <w:numId w:val="43"/>
        </w:numPr>
        <w:spacing w:line="276" w:lineRule="auto"/>
        <w:jc w:val="both"/>
        <w:rPr>
          <w:rFonts w:ascii="Arial" w:hAnsi="Arial" w:cs="Arial"/>
        </w:rPr>
      </w:pPr>
      <w:r w:rsidRPr="00275631">
        <w:rPr>
          <w:rFonts w:ascii="Arial" w:hAnsi="Arial" w:cs="Arial"/>
        </w:rPr>
        <w:t xml:space="preserve">Trzymać głowę prosto, tak, aby szyja nie była wygięta i nie powodowało to zniekształceń odcinaka szyjnego kręgosłupa. </w:t>
      </w:r>
    </w:p>
    <w:p w:rsidR="00275631" w:rsidRPr="00275631" w:rsidRDefault="00275631" w:rsidP="00275631">
      <w:pPr>
        <w:pStyle w:val="Akapitzlist"/>
        <w:numPr>
          <w:ilvl w:val="0"/>
          <w:numId w:val="43"/>
        </w:numPr>
        <w:spacing w:line="276" w:lineRule="auto"/>
        <w:jc w:val="both"/>
        <w:rPr>
          <w:rFonts w:ascii="Arial" w:hAnsi="Arial" w:cs="Arial"/>
        </w:rPr>
      </w:pPr>
      <w:r w:rsidRPr="00275631">
        <w:rPr>
          <w:rFonts w:ascii="Arial" w:hAnsi="Arial" w:cs="Arial"/>
        </w:rPr>
        <w:t>Opierać się plecami o oparcie krzesła, co zmniejszy zmęczenia kręgosłupa</w:t>
      </w:r>
      <w:r>
        <w:rPr>
          <w:rFonts w:ascii="Arial" w:hAnsi="Arial" w:cs="Arial"/>
        </w:rPr>
        <w:t xml:space="preserve">                      </w:t>
      </w:r>
      <w:r w:rsidRPr="00275631">
        <w:rPr>
          <w:rFonts w:ascii="Arial" w:hAnsi="Arial" w:cs="Arial"/>
        </w:rPr>
        <w:t xml:space="preserve"> w odcinku szyjnym. Ramiona powinny zwisać swobodnie. Trzymać łokcie przy sobie lub oparte na poręczach fotela</w:t>
      </w:r>
      <w:r>
        <w:rPr>
          <w:rFonts w:ascii="Arial" w:hAnsi="Arial" w:cs="Arial"/>
        </w:rPr>
        <w:t>,</w:t>
      </w:r>
      <w:r w:rsidRPr="00275631">
        <w:rPr>
          <w:rFonts w:ascii="Arial" w:hAnsi="Arial" w:cs="Arial"/>
        </w:rPr>
        <w:t xml:space="preserve"> gdyż nie obciąża to dodatkowo pleców. </w:t>
      </w:r>
    </w:p>
    <w:p w:rsidR="00275631" w:rsidRPr="00275631" w:rsidRDefault="00275631" w:rsidP="00275631">
      <w:pPr>
        <w:pStyle w:val="Akapitzlist"/>
        <w:numPr>
          <w:ilvl w:val="0"/>
          <w:numId w:val="43"/>
        </w:numPr>
        <w:spacing w:line="276" w:lineRule="auto"/>
        <w:jc w:val="both"/>
        <w:rPr>
          <w:rFonts w:ascii="Arial" w:hAnsi="Arial" w:cs="Arial"/>
        </w:rPr>
      </w:pPr>
      <w:r w:rsidRPr="00275631">
        <w:rPr>
          <w:rFonts w:ascii="Arial" w:hAnsi="Arial" w:cs="Arial"/>
        </w:rPr>
        <w:t>Siedzieć ergonomicznie</w:t>
      </w:r>
      <w:r>
        <w:rPr>
          <w:rFonts w:ascii="Arial" w:hAnsi="Arial" w:cs="Arial"/>
        </w:rPr>
        <w:t xml:space="preserve">, </w:t>
      </w:r>
      <w:r w:rsidRPr="00275631">
        <w:rPr>
          <w:rFonts w:ascii="Arial" w:hAnsi="Arial" w:cs="Arial"/>
        </w:rPr>
        <w:t xml:space="preserve">regulować oparcie i wysokość fotela. Klawiaturę ustawić nisko, aby nie powodować zgięcia rąk w nadgarstkach. </w:t>
      </w:r>
    </w:p>
    <w:p w:rsidR="00275631" w:rsidRPr="00275631" w:rsidRDefault="00275631" w:rsidP="00275631">
      <w:pPr>
        <w:pStyle w:val="Akapitzlist"/>
        <w:numPr>
          <w:ilvl w:val="0"/>
          <w:numId w:val="43"/>
        </w:numPr>
        <w:spacing w:line="276" w:lineRule="auto"/>
        <w:jc w:val="both"/>
        <w:rPr>
          <w:rFonts w:ascii="Arial" w:hAnsi="Arial" w:cs="Arial"/>
        </w:rPr>
      </w:pPr>
      <w:r w:rsidRPr="00275631">
        <w:rPr>
          <w:rFonts w:ascii="Arial" w:hAnsi="Arial" w:cs="Arial"/>
        </w:rPr>
        <w:t xml:space="preserve">Regulować wysokość fotela, pamiętając, aby stopy swobodnie opierały się </w:t>
      </w:r>
      <w:r>
        <w:rPr>
          <w:rFonts w:ascii="Arial" w:hAnsi="Arial" w:cs="Arial"/>
        </w:rPr>
        <w:t xml:space="preserve">               </w:t>
      </w:r>
      <w:r w:rsidRPr="00275631">
        <w:rPr>
          <w:rFonts w:ascii="Arial" w:hAnsi="Arial" w:cs="Arial"/>
        </w:rPr>
        <w:t xml:space="preserve">o podłogę. Nogi powinny być zgięte w kolanach pod kątem prostym. </w:t>
      </w:r>
    </w:p>
    <w:p w:rsidR="00275631" w:rsidRPr="00275631" w:rsidRDefault="00275631" w:rsidP="00275631">
      <w:pPr>
        <w:pStyle w:val="Akapitzlist"/>
        <w:numPr>
          <w:ilvl w:val="0"/>
          <w:numId w:val="43"/>
        </w:numPr>
        <w:spacing w:line="276" w:lineRule="auto"/>
        <w:jc w:val="both"/>
        <w:rPr>
          <w:rFonts w:ascii="Arial" w:hAnsi="Arial" w:cs="Arial"/>
        </w:rPr>
      </w:pPr>
      <w:r w:rsidRPr="00275631">
        <w:rPr>
          <w:rFonts w:ascii="Arial" w:hAnsi="Arial" w:cs="Arial"/>
        </w:rPr>
        <w:t xml:space="preserve">Stopy trzymać ustawione swobodnie i płasko na podłodze lub na odpowiedniej podstawce </w:t>
      </w:r>
      <w:r>
        <w:rPr>
          <w:rFonts w:ascii="Arial" w:hAnsi="Arial" w:cs="Arial"/>
        </w:rPr>
        <w:t>–</w:t>
      </w:r>
      <w:r w:rsidRPr="00275631">
        <w:rPr>
          <w:rFonts w:ascii="Arial" w:hAnsi="Arial" w:cs="Arial"/>
        </w:rPr>
        <w:t xml:space="preserve"> podnóżku. </w:t>
      </w:r>
    </w:p>
    <w:p w:rsidR="00275631" w:rsidRPr="00275631" w:rsidRDefault="00275631" w:rsidP="00275631">
      <w:pPr>
        <w:pStyle w:val="Akapitzlist"/>
        <w:numPr>
          <w:ilvl w:val="0"/>
          <w:numId w:val="43"/>
        </w:numPr>
        <w:spacing w:line="276" w:lineRule="auto"/>
        <w:jc w:val="both"/>
        <w:rPr>
          <w:rFonts w:ascii="Arial" w:hAnsi="Arial" w:cs="Arial"/>
        </w:rPr>
      </w:pPr>
      <w:r w:rsidRPr="00275631">
        <w:rPr>
          <w:rFonts w:ascii="Arial" w:hAnsi="Arial" w:cs="Arial"/>
        </w:rPr>
        <w:t xml:space="preserve">Stale przysuwać się jak najbliżej do oparcia krzesła, rozwierając jak najszerzej kolana i opierając się o podłogę cała powierzchnia stóp. </w:t>
      </w:r>
    </w:p>
    <w:p w:rsidR="00275631" w:rsidRPr="00275631" w:rsidRDefault="00275631" w:rsidP="00275631">
      <w:pPr>
        <w:pStyle w:val="Akapitzlist"/>
        <w:numPr>
          <w:ilvl w:val="0"/>
          <w:numId w:val="43"/>
        </w:numPr>
        <w:spacing w:line="276" w:lineRule="auto"/>
        <w:jc w:val="both"/>
        <w:rPr>
          <w:rFonts w:ascii="Arial" w:hAnsi="Arial" w:cs="Arial"/>
        </w:rPr>
      </w:pPr>
      <w:r w:rsidRPr="00275631">
        <w:rPr>
          <w:rFonts w:ascii="Arial" w:hAnsi="Arial" w:cs="Arial"/>
        </w:rPr>
        <w:t xml:space="preserve">Klawiatura powinna być ustawioną na nieślizgającej się powierzchni </w:t>
      </w:r>
      <w:r>
        <w:rPr>
          <w:rFonts w:ascii="Arial" w:hAnsi="Arial" w:cs="Arial"/>
        </w:rPr>
        <w:t xml:space="preserve">                                      </w:t>
      </w:r>
      <w:r w:rsidRPr="00275631">
        <w:rPr>
          <w:rFonts w:ascii="Arial" w:hAnsi="Arial" w:cs="Arial"/>
        </w:rPr>
        <w:t xml:space="preserve">i w przypadku wysokości klawiatury większej niż 3 cm, należy wyposażyć ją </w:t>
      </w:r>
      <w:r>
        <w:rPr>
          <w:rFonts w:ascii="Arial" w:hAnsi="Arial" w:cs="Arial"/>
        </w:rPr>
        <w:t xml:space="preserve">              </w:t>
      </w:r>
      <w:r w:rsidRPr="00275631">
        <w:rPr>
          <w:rFonts w:ascii="Arial" w:hAnsi="Arial" w:cs="Arial"/>
        </w:rPr>
        <w:t xml:space="preserve">w odpowiednie podkładki pod nadgarstki. </w:t>
      </w:r>
    </w:p>
    <w:p w:rsidR="00275631" w:rsidRPr="00275631" w:rsidRDefault="00275631" w:rsidP="00275631">
      <w:pPr>
        <w:pStyle w:val="Akapitzlist"/>
        <w:numPr>
          <w:ilvl w:val="0"/>
          <w:numId w:val="43"/>
        </w:numPr>
        <w:spacing w:line="276" w:lineRule="auto"/>
        <w:jc w:val="both"/>
        <w:rPr>
          <w:rFonts w:ascii="Arial" w:hAnsi="Arial" w:cs="Arial"/>
        </w:rPr>
      </w:pPr>
      <w:r w:rsidRPr="00275631">
        <w:rPr>
          <w:rFonts w:ascii="Arial" w:hAnsi="Arial" w:cs="Arial"/>
        </w:rPr>
        <w:t xml:space="preserve">Głowa prosta, mięśnie karku rozluźnione, broda lekko przygięta do klatki piersiowej. Siedzisko krzesła powinno zapewnić oparcie do połowy łopatek siedzącego oraz podpórką lędźwiową. </w:t>
      </w:r>
    </w:p>
    <w:p w:rsidR="00275631" w:rsidRPr="00C26935" w:rsidRDefault="00C26935" w:rsidP="00ED7A4C">
      <w:pPr>
        <w:pStyle w:val="Akapitzlist"/>
        <w:numPr>
          <w:ilvl w:val="0"/>
          <w:numId w:val="43"/>
        </w:numPr>
        <w:tabs>
          <w:tab w:val="left" w:pos="4006"/>
          <w:tab w:val="left" w:pos="4248"/>
          <w:tab w:val="left" w:pos="4956"/>
          <w:tab w:val="left" w:pos="7448"/>
        </w:tabs>
        <w:spacing w:line="276" w:lineRule="auto"/>
        <w:jc w:val="both"/>
        <w:rPr>
          <w:rFonts w:ascii="Arial" w:hAnsi="Arial" w:cs="Arial"/>
        </w:rPr>
      </w:pPr>
      <w:r w:rsidRPr="00C26935">
        <w:rPr>
          <w:rFonts w:ascii="Arial" w:hAnsi="Arial" w:cs="Arial"/>
        </w:rPr>
        <w:t xml:space="preserve">Preferowane są krótkie przerwy po krótkich okresach pracy </w:t>
      </w:r>
      <w:r>
        <w:rPr>
          <w:rFonts w:ascii="Arial" w:hAnsi="Arial" w:cs="Arial"/>
        </w:rPr>
        <w:t xml:space="preserve">przy komputerze </w:t>
      </w:r>
      <w:r w:rsidRPr="00C26935">
        <w:rPr>
          <w:rFonts w:ascii="Arial" w:hAnsi="Arial" w:cs="Arial"/>
        </w:rPr>
        <w:t>zamiast długich przerw po długich okresach pracy. Dłuższe przerwy powinny być przeznaczone na bardziej intensywne ruchowo czynności lub ćwiczenia gimnastyczne. Jest to też czas na odpoczynek dla oczu</w:t>
      </w:r>
      <w:r w:rsidR="00275631" w:rsidRPr="00C26935">
        <w:rPr>
          <w:rFonts w:ascii="Arial" w:hAnsi="Arial" w:cs="Arial"/>
        </w:rPr>
        <w:t xml:space="preserve">.  </w:t>
      </w:r>
    </w:p>
    <w:p w:rsidR="0014509F" w:rsidRPr="00166811" w:rsidRDefault="0014509F" w:rsidP="0014509F">
      <w:pPr>
        <w:tabs>
          <w:tab w:val="left" w:pos="4006"/>
          <w:tab w:val="left" w:pos="4248"/>
          <w:tab w:val="left" w:pos="4956"/>
          <w:tab w:val="left" w:pos="7448"/>
        </w:tabs>
        <w:jc w:val="both"/>
        <w:rPr>
          <w:rFonts w:ascii="Arial" w:hAnsi="Arial" w:cs="Arial"/>
          <w:b/>
          <w:bCs/>
          <w:szCs w:val="36"/>
        </w:rPr>
      </w:pPr>
    </w:p>
    <w:p w:rsidR="00166811" w:rsidRDefault="00166811" w:rsidP="00C1287D">
      <w:pPr>
        <w:tabs>
          <w:tab w:val="left" w:pos="4006"/>
          <w:tab w:val="left" w:pos="4248"/>
          <w:tab w:val="left" w:pos="4956"/>
          <w:tab w:val="left" w:pos="7448"/>
        </w:tabs>
        <w:spacing w:line="276" w:lineRule="auto"/>
        <w:jc w:val="both"/>
        <w:rPr>
          <w:rFonts w:ascii="Arial" w:hAnsi="Arial" w:cs="Arial"/>
          <w:b/>
          <w:bCs/>
          <w:szCs w:val="36"/>
        </w:rPr>
      </w:pPr>
      <w:r w:rsidRPr="00166811">
        <w:rPr>
          <w:rFonts w:ascii="Arial" w:hAnsi="Arial" w:cs="Arial"/>
          <w:b/>
          <w:bCs/>
          <w:szCs w:val="36"/>
        </w:rPr>
        <w:t xml:space="preserve">Internet </w:t>
      </w:r>
      <w:r>
        <w:rPr>
          <w:rFonts w:ascii="Arial" w:hAnsi="Arial" w:cs="Arial"/>
          <w:b/>
          <w:bCs/>
          <w:szCs w:val="36"/>
        </w:rPr>
        <w:t>–</w:t>
      </w:r>
      <w:r w:rsidRPr="00166811">
        <w:rPr>
          <w:rFonts w:ascii="Arial" w:hAnsi="Arial" w:cs="Arial"/>
          <w:b/>
          <w:bCs/>
          <w:szCs w:val="36"/>
        </w:rPr>
        <w:t xml:space="preserve"> bezpieczne korzystanie z </w:t>
      </w:r>
      <w:r>
        <w:rPr>
          <w:rFonts w:ascii="Arial" w:hAnsi="Arial" w:cs="Arial"/>
          <w:b/>
          <w:bCs/>
          <w:szCs w:val="36"/>
        </w:rPr>
        <w:t>I</w:t>
      </w:r>
      <w:r w:rsidRPr="00166811">
        <w:rPr>
          <w:rFonts w:ascii="Arial" w:hAnsi="Arial" w:cs="Arial"/>
          <w:b/>
          <w:bCs/>
          <w:szCs w:val="36"/>
        </w:rPr>
        <w:t xml:space="preserve">nternetu przez dzieci </w:t>
      </w:r>
    </w:p>
    <w:p w:rsidR="00C1287D" w:rsidRPr="00166811" w:rsidRDefault="00C1287D" w:rsidP="00C1287D">
      <w:pPr>
        <w:tabs>
          <w:tab w:val="left" w:pos="4006"/>
          <w:tab w:val="left" w:pos="4248"/>
          <w:tab w:val="left" w:pos="4956"/>
          <w:tab w:val="left" w:pos="7448"/>
        </w:tabs>
        <w:spacing w:line="276" w:lineRule="auto"/>
        <w:jc w:val="both"/>
        <w:rPr>
          <w:rFonts w:ascii="Arial" w:hAnsi="Arial" w:cs="Arial"/>
          <w:b/>
          <w:bCs/>
          <w:szCs w:val="36"/>
        </w:rPr>
      </w:pPr>
    </w:p>
    <w:p w:rsidR="00166811" w:rsidRPr="00166811" w:rsidRDefault="00166811" w:rsidP="00C1287D">
      <w:p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t xml:space="preserve">Rodzice powinni zwrócić szczególną uwagę na: </w:t>
      </w:r>
    </w:p>
    <w:p w:rsidR="00166811" w:rsidRPr="00166811" w:rsidRDefault="00166811" w:rsidP="00166811">
      <w:pPr>
        <w:pStyle w:val="Akapitzlist"/>
        <w:numPr>
          <w:ilvl w:val="0"/>
          <w:numId w:val="40"/>
        </w:num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t xml:space="preserve">nieodpowiednie treści w </w:t>
      </w:r>
      <w:r>
        <w:rPr>
          <w:rFonts w:ascii="Arial" w:hAnsi="Arial" w:cs="Arial"/>
          <w:szCs w:val="36"/>
        </w:rPr>
        <w:t>I</w:t>
      </w:r>
      <w:r w:rsidRPr="00166811">
        <w:rPr>
          <w:rFonts w:ascii="Arial" w:hAnsi="Arial" w:cs="Arial"/>
          <w:szCs w:val="36"/>
        </w:rPr>
        <w:t xml:space="preserve">nternecie, </w:t>
      </w:r>
    </w:p>
    <w:p w:rsidR="00166811" w:rsidRPr="00166811" w:rsidRDefault="00166811" w:rsidP="00166811">
      <w:pPr>
        <w:pStyle w:val="Akapitzlist"/>
        <w:numPr>
          <w:ilvl w:val="0"/>
          <w:numId w:val="40"/>
        </w:num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t xml:space="preserve">nadmiernie długi czas spędzany przy komputerze, </w:t>
      </w:r>
    </w:p>
    <w:p w:rsidR="00166811" w:rsidRPr="00166811" w:rsidRDefault="00166811" w:rsidP="00166811">
      <w:pPr>
        <w:pStyle w:val="Akapitzlist"/>
        <w:numPr>
          <w:ilvl w:val="0"/>
          <w:numId w:val="40"/>
        </w:num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t xml:space="preserve">uzależnienie od komputera, </w:t>
      </w:r>
    </w:p>
    <w:p w:rsidR="00166811" w:rsidRPr="00166811" w:rsidRDefault="00166811" w:rsidP="00166811">
      <w:pPr>
        <w:pStyle w:val="Akapitzlist"/>
        <w:numPr>
          <w:ilvl w:val="0"/>
          <w:numId w:val="40"/>
        </w:num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t xml:space="preserve">ujawnienie prywatnych danych </w:t>
      </w:r>
    </w:p>
    <w:p w:rsidR="00166811" w:rsidRPr="00166811" w:rsidRDefault="00166811" w:rsidP="00166811">
      <w:pPr>
        <w:pStyle w:val="Akapitzlist"/>
        <w:numPr>
          <w:ilvl w:val="0"/>
          <w:numId w:val="40"/>
        </w:num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t xml:space="preserve">wirusy i złośliwe oprogramowanie, </w:t>
      </w:r>
    </w:p>
    <w:p w:rsidR="00166811" w:rsidRPr="00166811" w:rsidRDefault="00166811" w:rsidP="00166811">
      <w:pPr>
        <w:pStyle w:val="Akapitzlist"/>
        <w:numPr>
          <w:ilvl w:val="0"/>
          <w:numId w:val="40"/>
        </w:num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t xml:space="preserve">piractwo itp. </w:t>
      </w:r>
    </w:p>
    <w:p w:rsidR="00166811" w:rsidRDefault="00166811" w:rsidP="00166811">
      <w:pPr>
        <w:tabs>
          <w:tab w:val="left" w:pos="4006"/>
          <w:tab w:val="left" w:pos="4248"/>
          <w:tab w:val="left" w:pos="4956"/>
          <w:tab w:val="left" w:pos="7448"/>
        </w:tabs>
        <w:spacing w:line="276" w:lineRule="auto"/>
        <w:jc w:val="both"/>
        <w:rPr>
          <w:rFonts w:ascii="Arial" w:hAnsi="Arial" w:cs="Arial"/>
          <w:szCs w:val="36"/>
        </w:rPr>
      </w:pPr>
      <w:r w:rsidRPr="00166811">
        <w:rPr>
          <w:rFonts w:ascii="Arial" w:hAnsi="Arial" w:cs="Arial"/>
          <w:szCs w:val="36"/>
        </w:rPr>
        <w:lastRenderedPageBreak/>
        <w:t xml:space="preserve">Jeśli zauważymy, że dziecko </w:t>
      </w:r>
      <w:r>
        <w:rPr>
          <w:rFonts w:ascii="Arial" w:hAnsi="Arial" w:cs="Arial"/>
          <w:szCs w:val="36"/>
        </w:rPr>
        <w:t xml:space="preserve">używa </w:t>
      </w:r>
      <w:r w:rsidRPr="00166811">
        <w:rPr>
          <w:rFonts w:ascii="Arial" w:hAnsi="Arial" w:cs="Arial"/>
          <w:szCs w:val="36"/>
        </w:rPr>
        <w:t>nieodpowiedni</w:t>
      </w:r>
      <w:r>
        <w:rPr>
          <w:rFonts w:ascii="Arial" w:hAnsi="Arial" w:cs="Arial"/>
          <w:szCs w:val="36"/>
        </w:rPr>
        <w:t>ch</w:t>
      </w:r>
      <w:r w:rsidRPr="00166811">
        <w:rPr>
          <w:rFonts w:ascii="Arial" w:hAnsi="Arial" w:cs="Arial"/>
          <w:szCs w:val="36"/>
        </w:rPr>
        <w:t xml:space="preserve"> dla niego program</w:t>
      </w:r>
      <w:r>
        <w:rPr>
          <w:rFonts w:ascii="Arial" w:hAnsi="Arial" w:cs="Arial"/>
          <w:szCs w:val="36"/>
        </w:rPr>
        <w:t>ów</w:t>
      </w:r>
      <w:r w:rsidRPr="00166811">
        <w:rPr>
          <w:rFonts w:ascii="Arial" w:hAnsi="Arial" w:cs="Arial"/>
          <w:szCs w:val="36"/>
        </w:rPr>
        <w:t xml:space="preserve">, udostępnia swoje dane w </w:t>
      </w:r>
      <w:r>
        <w:rPr>
          <w:rFonts w:ascii="Arial" w:hAnsi="Arial" w:cs="Arial"/>
          <w:szCs w:val="36"/>
        </w:rPr>
        <w:t>I</w:t>
      </w:r>
      <w:r w:rsidRPr="00166811">
        <w:rPr>
          <w:rFonts w:ascii="Arial" w:hAnsi="Arial" w:cs="Arial"/>
          <w:szCs w:val="36"/>
        </w:rPr>
        <w:t>nternecie lub umawia się z nieznajomymi poprzez komunikatory</w:t>
      </w:r>
      <w:r>
        <w:rPr>
          <w:rFonts w:ascii="Arial" w:hAnsi="Arial" w:cs="Arial"/>
          <w:szCs w:val="36"/>
        </w:rPr>
        <w:t xml:space="preserve"> </w:t>
      </w:r>
      <w:r w:rsidRPr="00166811">
        <w:rPr>
          <w:rFonts w:ascii="Arial" w:hAnsi="Arial" w:cs="Arial"/>
          <w:szCs w:val="36"/>
        </w:rPr>
        <w:t xml:space="preserve">(np. </w:t>
      </w:r>
      <w:r>
        <w:rPr>
          <w:rFonts w:ascii="Arial" w:hAnsi="Arial" w:cs="Arial"/>
          <w:szCs w:val="36"/>
        </w:rPr>
        <w:t>Messenger</w:t>
      </w:r>
      <w:r w:rsidRPr="00166811">
        <w:rPr>
          <w:rFonts w:ascii="Arial" w:hAnsi="Arial" w:cs="Arial"/>
          <w:szCs w:val="36"/>
        </w:rPr>
        <w:t xml:space="preserve">, </w:t>
      </w:r>
      <w:proofErr w:type="spellStart"/>
      <w:r>
        <w:rPr>
          <w:rFonts w:ascii="Arial" w:hAnsi="Arial" w:cs="Arial"/>
          <w:szCs w:val="36"/>
        </w:rPr>
        <w:t>WhatsApp</w:t>
      </w:r>
      <w:proofErr w:type="spellEnd"/>
      <w:r>
        <w:rPr>
          <w:rFonts w:ascii="Arial" w:hAnsi="Arial" w:cs="Arial"/>
          <w:szCs w:val="36"/>
        </w:rPr>
        <w:t xml:space="preserve">, </w:t>
      </w:r>
      <w:proofErr w:type="spellStart"/>
      <w:r>
        <w:rPr>
          <w:rFonts w:ascii="Arial" w:hAnsi="Arial" w:cs="Arial"/>
          <w:szCs w:val="36"/>
        </w:rPr>
        <w:t>Viber</w:t>
      </w:r>
      <w:proofErr w:type="spellEnd"/>
      <w:r>
        <w:rPr>
          <w:rFonts w:ascii="Arial" w:hAnsi="Arial" w:cs="Arial"/>
          <w:szCs w:val="36"/>
        </w:rPr>
        <w:t xml:space="preserve">, </w:t>
      </w:r>
      <w:proofErr w:type="spellStart"/>
      <w:r>
        <w:rPr>
          <w:rFonts w:ascii="Arial" w:hAnsi="Arial" w:cs="Arial"/>
          <w:szCs w:val="36"/>
        </w:rPr>
        <w:t>S</w:t>
      </w:r>
      <w:r w:rsidRPr="00166811">
        <w:rPr>
          <w:rFonts w:ascii="Arial" w:hAnsi="Arial" w:cs="Arial"/>
          <w:szCs w:val="36"/>
        </w:rPr>
        <w:t>kype</w:t>
      </w:r>
      <w:proofErr w:type="spellEnd"/>
      <w:r w:rsidRPr="00166811">
        <w:rPr>
          <w:rFonts w:ascii="Arial" w:hAnsi="Arial" w:cs="Arial"/>
          <w:szCs w:val="36"/>
        </w:rPr>
        <w:t xml:space="preserve">), koniecznie trzeba z nim </w:t>
      </w:r>
      <w:r>
        <w:rPr>
          <w:rFonts w:ascii="Arial" w:hAnsi="Arial" w:cs="Arial"/>
          <w:szCs w:val="36"/>
        </w:rPr>
        <w:t xml:space="preserve">                 </w:t>
      </w:r>
      <w:r w:rsidRPr="00166811">
        <w:rPr>
          <w:rFonts w:ascii="Arial" w:hAnsi="Arial" w:cs="Arial"/>
          <w:szCs w:val="36"/>
        </w:rPr>
        <w:t xml:space="preserve">o tym porozmawiać i uświadomić, jakie to dla niego groźne.  </w:t>
      </w:r>
    </w:p>
    <w:p w:rsidR="00166811" w:rsidRDefault="00166811" w:rsidP="00166811">
      <w:pPr>
        <w:tabs>
          <w:tab w:val="left" w:pos="4006"/>
          <w:tab w:val="left" w:pos="4248"/>
          <w:tab w:val="left" w:pos="4956"/>
          <w:tab w:val="left" w:pos="7448"/>
        </w:tabs>
        <w:spacing w:line="276" w:lineRule="auto"/>
        <w:jc w:val="both"/>
        <w:rPr>
          <w:rFonts w:ascii="Arial" w:hAnsi="Arial" w:cs="Arial"/>
          <w:szCs w:val="36"/>
        </w:rPr>
      </w:pPr>
    </w:p>
    <w:p w:rsidR="00C1287D" w:rsidRDefault="00C1287D" w:rsidP="00C1287D">
      <w:pPr>
        <w:tabs>
          <w:tab w:val="left" w:pos="4006"/>
          <w:tab w:val="left" w:pos="4248"/>
          <w:tab w:val="left" w:pos="4956"/>
          <w:tab w:val="left" w:pos="7448"/>
        </w:tabs>
        <w:spacing w:line="276" w:lineRule="auto"/>
        <w:jc w:val="both"/>
        <w:rPr>
          <w:rFonts w:ascii="Arial" w:hAnsi="Arial" w:cs="Arial"/>
          <w:b/>
          <w:bCs/>
          <w:szCs w:val="36"/>
        </w:rPr>
      </w:pPr>
      <w:r w:rsidRPr="00C1287D">
        <w:rPr>
          <w:rFonts w:ascii="Arial" w:hAnsi="Arial" w:cs="Arial"/>
          <w:b/>
          <w:bCs/>
          <w:szCs w:val="36"/>
        </w:rPr>
        <w:t xml:space="preserve">Rodzicu – odkrywaj Internet razem z dzieckiem </w:t>
      </w:r>
    </w:p>
    <w:p w:rsidR="00C1287D" w:rsidRPr="00C1287D" w:rsidRDefault="00C1287D" w:rsidP="00C1287D">
      <w:pPr>
        <w:tabs>
          <w:tab w:val="left" w:pos="4006"/>
          <w:tab w:val="left" w:pos="4248"/>
          <w:tab w:val="left" w:pos="4956"/>
          <w:tab w:val="left" w:pos="7448"/>
        </w:tabs>
        <w:spacing w:line="276" w:lineRule="auto"/>
        <w:jc w:val="both"/>
        <w:rPr>
          <w:rFonts w:ascii="Arial" w:hAnsi="Arial" w:cs="Arial"/>
          <w:b/>
          <w:bCs/>
          <w:szCs w:val="36"/>
        </w:rPr>
      </w:pPr>
    </w:p>
    <w:p w:rsidR="00C1287D" w:rsidRPr="00C1287D" w:rsidRDefault="00C1287D" w:rsidP="00C1287D">
      <w:pPr>
        <w:tabs>
          <w:tab w:val="left" w:pos="4006"/>
          <w:tab w:val="left" w:pos="4248"/>
          <w:tab w:val="left" w:pos="4956"/>
          <w:tab w:val="left" w:pos="7448"/>
        </w:tabs>
        <w:spacing w:line="276" w:lineRule="auto"/>
        <w:jc w:val="both"/>
        <w:rPr>
          <w:rFonts w:ascii="Arial" w:hAnsi="Arial" w:cs="Arial"/>
          <w:szCs w:val="36"/>
        </w:rPr>
      </w:pPr>
      <w:r w:rsidRPr="00C1287D">
        <w:rPr>
          <w:rFonts w:ascii="Arial" w:hAnsi="Arial" w:cs="Arial"/>
          <w:szCs w:val="36"/>
        </w:rPr>
        <w:t xml:space="preserve">Bądź osobą, która zapozna dziecko z </w:t>
      </w:r>
      <w:r>
        <w:rPr>
          <w:rFonts w:ascii="Arial" w:hAnsi="Arial" w:cs="Arial"/>
          <w:szCs w:val="36"/>
        </w:rPr>
        <w:t>I</w:t>
      </w:r>
      <w:r w:rsidRPr="00C1287D">
        <w:rPr>
          <w:rFonts w:ascii="Arial" w:hAnsi="Arial" w:cs="Arial"/>
          <w:szCs w:val="36"/>
        </w:rPr>
        <w:t xml:space="preserve">nternetem. Odkrywajcie wspólnie jego zasoby. Spróbujcie znaleźć strony, które mogą zainteresować wasze pociechy. Naucz dziecko podstawowych zasad bezpieczeństwa w </w:t>
      </w:r>
      <w:r>
        <w:rPr>
          <w:rFonts w:ascii="Arial" w:hAnsi="Arial" w:cs="Arial"/>
          <w:szCs w:val="36"/>
        </w:rPr>
        <w:t>I</w:t>
      </w:r>
      <w:r w:rsidRPr="00C1287D">
        <w:rPr>
          <w:rFonts w:ascii="Arial" w:hAnsi="Arial" w:cs="Arial"/>
          <w:szCs w:val="36"/>
        </w:rPr>
        <w:t xml:space="preserve">nternecie. Rozmawiaj z dzieckiem o zagrożeniach związanych z </w:t>
      </w:r>
      <w:r>
        <w:rPr>
          <w:rFonts w:ascii="Arial" w:hAnsi="Arial" w:cs="Arial"/>
          <w:szCs w:val="36"/>
        </w:rPr>
        <w:t>I</w:t>
      </w:r>
      <w:r w:rsidRPr="00C1287D">
        <w:rPr>
          <w:rFonts w:ascii="Arial" w:hAnsi="Arial" w:cs="Arial"/>
          <w:szCs w:val="36"/>
        </w:rPr>
        <w:t xml:space="preserve">nternetem. Nauczcie zasady ograniczonego zaufania do osób poznawanych w sieci i znajdowanych tam treści. Przekaż dziecku, że </w:t>
      </w:r>
      <w:r>
        <w:rPr>
          <w:rFonts w:ascii="Arial" w:hAnsi="Arial" w:cs="Arial"/>
          <w:szCs w:val="36"/>
        </w:rPr>
        <w:t xml:space="preserve">                    </w:t>
      </w:r>
      <w:r w:rsidRPr="00C1287D">
        <w:rPr>
          <w:rFonts w:ascii="Arial" w:hAnsi="Arial" w:cs="Arial"/>
          <w:szCs w:val="36"/>
        </w:rPr>
        <w:t xml:space="preserve">w sytuacji zagrożenia zawsze może prosić cię o pomoc. Dzieci komunikują się </w:t>
      </w:r>
      <w:r>
        <w:rPr>
          <w:rFonts w:ascii="Arial" w:hAnsi="Arial" w:cs="Arial"/>
          <w:szCs w:val="36"/>
        </w:rPr>
        <w:t xml:space="preserve">                   </w:t>
      </w:r>
      <w:r w:rsidRPr="00C1287D">
        <w:rPr>
          <w:rFonts w:ascii="Arial" w:hAnsi="Arial" w:cs="Arial"/>
          <w:szCs w:val="36"/>
        </w:rPr>
        <w:t xml:space="preserve">w </w:t>
      </w:r>
      <w:r>
        <w:rPr>
          <w:rFonts w:ascii="Arial" w:hAnsi="Arial" w:cs="Arial"/>
          <w:szCs w:val="36"/>
        </w:rPr>
        <w:t>I</w:t>
      </w:r>
      <w:r w:rsidRPr="00C1287D">
        <w:rPr>
          <w:rFonts w:ascii="Arial" w:hAnsi="Arial" w:cs="Arial"/>
          <w:szCs w:val="36"/>
        </w:rPr>
        <w:t xml:space="preserve">nternecie z kolegami i z koleżankami oraz zawierają nowe znajomości. Muszą wiedzieć, że nie każdy w sieci jest tym, za kogo się podaje i że kontakty z obcymi mogą być niebezpieczne. Z internetowymi znajomymi dzieci mogą się spotykać tylko za wiedzą i zgodą rodziców i tylko w towarzystwie dorosłych. </w:t>
      </w:r>
    </w:p>
    <w:p w:rsidR="00166811" w:rsidRPr="00166811" w:rsidRDefault="00166811" w:rsidP="00166811">
      <w:pPr>
        <w:tabs>
          <w:tab w:val="left" w:pos="4006"/>
          <w:tab w:val="left" w:pos="4248"/>
          <w:tab w:val="left" w:pos="4956"/>
          <w:tab w:val="left" w:pos="7448"/>
        </w:tabs>
        <w:spacing w:line="276" w:lineRule="auto"/>
        <w:jc w:val="both"/>
        <w:rPr>
          <w:rFonts w:ascii="Arial" w:hAnsi="Arial" w:cs="Arial"/>
          <w:szCs w:val="36"/>
        </w:rPr>
      </w:pPr>
    </w:p>
    <w:p w:rsidR="00C1287D" w:rsidRPr="00C1287D" w:rsidRDefault="00C1287D" w:rsidP="00C1287D">
      <w:pPr>
        <w:tabs>
          <w:tab w:val="left" w:pos="4006"/>
          <w:tab w:val="left" w:pos="4248"/>
          <w:tab w:val="left" w:pos="4956"/>
          <w:tab w:val="left" w:pos="7448"/>
        </w:tabs>
        <w:spacing w:line="276" w:lineRule="auto"/>
        <w:jc w:val="both"/>
        <w:rPr>
          <w:rFonts w:ascii="Arial" w:hAnsi="Arial" w:cs="Arial"/>
          <w:b/>
          <w:bCs/>
          <w:szCs w:val="36"/>
        </w:rPr>
      </w:pPr>
      <w:r>
        <w:rPr>
          <w:rFonts w:ascii="Arial" w:hAnsi="Arial" w:cs="Arial"/>
          <w:b/>
          <w:bCs/>
          <w:szCs w:val="36"/>
        </w:rPr>
        <w:t>Rodzicu z</w:t>
      </w:r>
      <w:r w:rsidRPr="00C1287D">
        <w:rPr>
          <w:rFonts w:ascii="Arial" w:hAnsi="Arial" w:cs="Arial"/>
          <w:b/>
          <w:bCs/>
          <w:szCs w:val="36"/>
        </w:rPr>
        <w:t>głaszaj nielegalne i szkodliwe treści</w:t>
      </w:r>
    </w:p>
    <w:p w:rsidR="00C1287D" w:rsidRPr="00C1287D" w:rsidRDefault="00C1287D" w:rsidP="00C1287D">
      <w:pPr>
        <w:tabs>
          <w:tab w:val="left" w:pos="4006"/>
          <w:tab w:val="left" w:pos="4248"/>
          <w:tab w:val="left" w:pos="4956"/>
          <w:tab w:val="left" w:pos="7448"/>
        </w:tabs>
        <w:spacing w:line="276" w:lineRule="auto"/>
        <w:jc w:val="both"/>
        <w:rPr>
          <w:rFonts w:ascii="Arial" w:hAnsi="Arial" w:cs="Arial"/>
          <w:b/>
          <w:bCs/>
          <w:szCs w:val="36"/>
        </w:rPr>
      </w:pPr>
    </w:p>
    <w:p w:rsidR="00C1287D" w:rsidRPr="00C1287D" w:rsidRDefault="00C1287D" w:rsidP="00C1287D">
      <w:pPr>
        <w:tabs>
          <w:tab w:val="left" w:pos="4006"/>
          <w:tab w:val="left" w:pos="4248"/>
          <w:tab w:val="left" w:pos="4956"/>
          <w:tab w:val="left" w:pos="7448"/>
        </w:tabs>
        <w:spacing w:line="276" w:lineRule="auto"/>
        <w:jc w:val="both"/>
        <w:rPr>
          <w:rFonts w:ascii="Arial" w:hAnsi="Arial" w:cs="Arial"/>
          <w:szCs w:val="36"/>
        </w:rPr>
      </w:pPr>
      <w:r w:rsidRPr="00C1287D">
        <w:rPr>
          <w:rFonts w:ascii="Arial" w:hAnsi="Arial" w:cs="Arial"/>
          <w:szCs w:val="36"/>
        </w:rPr>
        <w:t xml:space="preserve">Wszyscy musimy wziąć odpowiedzialność za niewłaściwe czy nielegalne treści </w:t>
      </w:r>
      <w:r>
        <w:rPr>
          <w:rFonts w:ascii="Arial" w:hAnsi="Arial" w:cs="Arial"/>
          <w:szCs w:val="36"/>
        </w:rPr>
        <w:t xml:space="preserve">                     </w:t>
      </w:r>
      <w:r w:rsidRPr="00C1287D">
        <w:rPr>
          <w:rFonts w:ascii="Arial" w:hAnsi="Arial" w:cs="Arial"/>
          <w:szCs w:val="36"/>
        </w:rPr>
        <w:t xml:space="preserve">w Internecie. Niewłaściwe publikacje </w:t>
      </w:r>
      <w:r>
        <w:rPr>
          <w:rFonts w:ascii="Arial" w:hAnsi="Arial" w:cs="Arial"/>
          <w:szCs w:val="36"/>
        </w:rPr>
        <w:t>należy</w:t>
      </w:r>
      <w:r w:rsidRPr="00C1287D">
        <w:rPr>
          <w:rFonts w:ascii="Arial" w:hAnsi="Arial" w:cs="Arial"/>
          <w:szCs w:val="36"/>
        </w:rPr>
        <w:t xml:space="preserve"> zgłaszać na policję.  </w:t>
      </w:r>
    </w:p>
    <w:p w:rsidR="00C1287D" w:rsidRPr="00C1287D" w:rsidRDefault="00C1287D" w:rsidP="00C1287D">
      <w:pPr>
        <w:tabs>
          <w:tab w:val="left" w:pos="4006"/>
          <w:tab w:val="left" w:pos="4248"/>
          <w:tab w:val="left" w:pos="4956"/>
          <w:tab w:val="left" w:pos="7448"/>
        </w:tabs>
        <w:spacing w:line="276" w:lineRule="auto"/>
        <w:jc w:val="both"/>
        <w:rPr>
          <w:rFonts w:ascii="Arial" w:hAnsi="Arial" w:cs="Arial"/>
          <w:b/>
          <w:bCs/>
          <w:szCs w:val="36"/>
        </w:rPr>
      </w:pPr>
      <w:r w:rsidRPr="00C1287D">
        <w:rPr>
          <w:rFonts w:ascii="Arial" w:hAnsi="Arial" w:cs="Arial"/>
          <w:b/>
          <w:bCs/>
          <w:szCs w:val="36"/>
        </w:rPr>
        <w:t xml:space="preserve"> </w:t>
      </w:r>
    </w:p>
    <w:p w:rsidR="00C1287D" w:rsidRPr="00C1287D" w:rsidRDefault="00097A6A" w:rsidP="00C1287D">
      <w:pPr>
        <w:tabs>
          <w:tab w:val="left" w:pos="4006"/>
          <w:tab w:val="left" w:pos="4248"/>
          <w:tab w:val="left" w:pos="4956"/>
          <w:tab w:val="left" w:pos="7448"/>
        </w:tabs>
        <w:spacing w:line="276" w:lineRule="auto"/>
        <w:jc w:val="both"/>
        <w:rPr>
          <w:rFonts w:ascii="Arial" w:hAnsi="Arial" w:cs="Arial"/>
          <w:b/>
          <w:bCs/>
          <w:szCs w:val="36"/>
        </w:rPr>
      </w:pPr>
      <w:r>
        <w:rPr>
          <w:rFonts w:ascii="Arial" w:hAnsi="Arial" w:cs="Arial"/>
          <w:b/>
          <w:bCs/>
          <w:szCs w:val="36"/>
        </w:rPr>
        <w:t>Rodzicu p</w:t>
      </w:r>
      <w:r w:rsidR="00C1287D" w:rsidRPr="00C1287D">
        <w:rPr>
          <w:rFonts w:ascii="Arial" w:hAnsi="Arial" w:cs="Arial"/>
          <w:b/>
          <w:bCs/>
          <w:szCs w:val="36"/>
        </w:rPr>
        <w:t>rzypominaj dzieciom o zasadach dobrego wychowania</w:t>
      </w:r>
    </w:p>
    <w:p w:rsidR="00C1287D" w:rsidRPr="00C1287D" w:rsidRDefault="00C1287D" w:rsidP="00C1287D">
      <w:pPr>
        <w:tabs>
          <w:tab w:val="left" w:pos="4006"/>
          <w:tab w:val="left" w:pos="4248"/>
          <w:tab w:val="left" w:pos="4956"/>
          <w:tab w:val="left" w:pos="7448"/>
        </w:tabs>
        <w:spacing w:line="276" w:lineRule="auto"/>
        <w:jc w:val="both"/>
        <w:rPr>
          <w:rFonts w:ascii="Arial" w:hAnsi="Arial" w:cs="Arial"/>
          <w:b/>
          <w:bCs/>
          <w:szCs w:val="36"/>
        </w:rPr>
      </w:pPr>
      <w:r w:rsidRPr="00C1287D">
        <w:rPr>
          <w:rFonts w:ascii="Arial" w:hAnsi="Arial" w:cs="Arial"/>
          <w:b/>
          <w:bCs/>
          <w:szCs w:val="36"/>
        </w:rPr>
        <w:t xml:space="preserve"> </w:t>
      </w:r>
    </w:p>
    <w:p w:rsidR="00166811" w:rsidRDefault="00C1287D" w:rsidP="00C1287D">
      <w:pPr>
        <w:tabs>
          <w:tab w:val="left" w:pos="4006"/>
          <w:tab w:val="left" w:pos="4248"/>
          <w:tab w:val="left" w:pos="4956"/>
          <w:tab w:val="left" w:pos="7448"/>
        </w:tabs>
        <w:spacing w:line="276" w:lineRule="auto"/>
        <w:jc w:val="both"/>
        <w:rPr>
          <w:rFonts w:ascii="Arial" w:hAnsi="Arial" w:cs="Arial"/>
          <w:szCs w:val="36"/>
        </w:rPr>
      </w:pPr>
      <w:r w:rsidRPr="00097A6A">
        <w:rPr>
          <w:rFonts w:ascii="Arial" w:hAnsi="Arial" w:cs="Arial"/>
          <w:szCs w:val="36"/>
        </w:rPr>
        <w:t xml:space="preserve">W każdej dziedzinie życia, podobnie w </w:t>
      </w:r>
      <w:r w:rsidR="00097A6A" w:rsidRPr="00097A6A">
        <w:rPr>
          <w:rFonts w:ascii="Arial" w:hAnsi="Arial" w:cs="Arial"/>
          <w:szCs w:val="36"/>
        </w:rPr>
        <w:t>Internecie</w:t>
      </w:r>
      <w:r w:rsidRPr="00097A6A">
        <w:rPr>
          <w:rFonts w:ascii="Arial" w:hAnsi="Arial" w:cs="Arial"/>
          <w:szCs w:val="36"/>
        </w:rPr>
        <w:t>, obowiązują reguły - powinno się być miłym, używać odpowiedniego słownictwa, nie wolno czytać nie swoich e-maili lub kopiować zastrzeżonych materiałów.</w:t>
      </w: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FD2C55" w:rsidRDefault="00FD2C55" w:rsidP="00C1287D">
      <w:pPr>
        <w:tabs>
          <w:tab w:val="left" w:pos="4006"/>
          <w:tab w:val="left" w:pos="4248"/>
          <w:tab w:val="left" w:pos="4956"/>
          <w:tab w:val="left" w:pos="7448"/>
        </w:tabs>
        <w:spacing w:line="276" w:lineRule="auto"/>
        <w:jc w:val="both"/>
        <w:rPr>
          <w:rFonts w:ascii="Arial" w:hAnsi="Arial" w:cs="Arial"/>
          <w:szCs w:val="36"/>
        </w:rPr>
      </w:pPr>
    </w:p>
    <w:p w:rsidR="00D62C20" w:rsidRDefault="00D62C20" w:rsidP="00C1287D">
      <w:pPr>
        <w:tabs>
          <w:tab w:val="left" w:pos="4006"/>
          <w:tab w:val="left" w:pos="4248"/>
          <w:tab w:val="left" w:pos="4956"/>
          <w:tab w:val="left" w:pos="7448"/>
        </w:tabs>
        <w:spacing w:line="276" w:lineRule="auto"/>
        <w:jc w:val="both"/>
        <w:rPr>
          <w:rFonts w:ascii="Arial" w:hAnsi="Arial" w:cs="Arial"/>
          <w:szCs w:val="36"/>
        </w:rPr>
      </w:pPr>
    </w:p>
    <w:p w:rsidR="00D62C20" w:rsidRDefault="00D62C20" w:rsidP="00C1287D">
      <w:pPr>
        <w:tabs>
          <w:tab w:val="left" w:pos="4006"/>
          <w:tab w:val="left" w:pos="4248"/>
          <w:tab w:val="left" w:pos="4956"/>
          <w:tab w:val="left" w:pos="7448"/>
        </w:tabs>
        <w:spacing w:line="276" w:lineRule="auto"/>
        <w:jc w:val="both"/>
        <w:rPr>
          <w:rFonts w:ascii="Arial" w:hAnsi="Arial" w:cs="Arial"/>
          <w:szCs w:val="36"/>
        </w:rPr>
      </w:pPr>
    </w:p>
    <w:p w:rsidR="00D62C20" w:rsidRDefault="00D62C20" w:rsidP="00C1287D">
      <w:pPr>
        <w:tabs>
          <w:tab w:val="left" w:pos="4006"/>
          <w:tab w:val="left" w:pos="4248"/>
          <w:tab w:val="left" w:pos="4956"/>
          <w:tab w:val="left" w:pos="7448"/>
        </w:tabs>
        <w:spacing w:line="276" w:lineRule="auto"/>
        <w:jc w:val="both"/>
        <w:rPr>
          <w:rFonts w:ascii="Arial" w:hAnsi="Arial" w:cs="Arial"/>
          <w:szCs w:val="36"/>
        </w:rPr>
      </w:pPr>
    </w:p>
    <w:p w:rsidR="00D62C20" w:rsidRDefault="00D62C20" w:rsidP="00C1287D">
      <w:pPr>
        <w:tabs>
          <w:tab w:val="left" w:pos="4006"/>
          <w:tab w:val="left" w:pos="4248"/>
          <w:tab w:val="left" w:pos="4956"/>
          <w:tab w:val="left" w:pos="7448"/>
        </w:tabs>
        <w:spacing w:line="276" w:lineRule="auto"/>
        <w:jc w:val="both"/>
        <w:rPr>
          <w:rFonts w:ascii="Arial" w:hAnsi="Arial" w:cs="Arial"/>
          <w:szCs w:val="36"/>
        </w:rPr>
      </w:pPr>
    </w:p>
    <w:p w:rsidR="00D62C20" w:rsidRDefault="00D62C20" w:rsidP="00C1287D">
      <w:pPr>
        <w:tabs>
          <w:tab w:val="left" w:pos="4006"/>
          <w:tab w:val="left" w:pos="4248"/>
          <w:tab w:val="left" w:pos="4956"/>
          <w:tab w:val="left" w:pos="7448"/>
        </w:tabs>
        <w:spacing w:line="276" w:lineRule="auto"/>
        <w:jc w:val="both"/>
        <w:rPr>
          <w:rFonts w:ascii="Arial" w:hAnsi="Arial" w:cs="Arial"/>
          <w:szCs w:val="36"/>
        </w:rPr>
      </w:pPr>
    </w:p>
    <w:p w:rsidR="00D62C20" w:rsidRDefault="00D62C20" w:rsidP="00C1287D">
      <w:pPr>
        <w:tabs>
          <w:tab w:val="left" w:pos="4006"/>
          <w:tab w:val="left" w:pos="4248"/>
          <w:tab w:val="left" w:pos="4956"/>
          <w:tab w:val="left" w:pos="7448"/>
        </w:tabs>
        <w:spacing w:line="276" w:lineRule="auto"/>
        <w:jc w:val="both"/>
        <w:rPr>
          <w:rFonts w:ascii="Arial" w:hAnsi="Arial" w:cs="Arial"/>
          <w:szCs w:val="36"/>
        </w:rPr>
      </w:pPr>
    </w:p>
    <w:p w:rsidR="00D62C20" w:rsidRDefault="00D62C20" w:rsidP="00C1287D">
      <w:pPr>
        <w:tabs>
          <w:tab w:val="left" w:pos="4006"/>
          <w:tab w:val="left" w:pos="4248"/>
          <w:tab w:val="left" w:pos="4956"/>
          <w:tab w:val="left" w:pos="7448"/>
        </w:tabs>
        <w:spacing w:line="276" w:lineRule="auto"/>
        <w:jc w:val="both"/>
        <w:rPr>
          <w:rFonts w:ascii="Arial" w:hAnsi="Arial" w:cs="Arial"/>
          <w:szCs w:val="36"/>
        </w:rPr>
      </w:pPr>
    </w:p>
    <w:p w:rsidR="00D62C20" w:rsidRDefault="00D62C20" w:rsidP="00D62C20">
      <w:pPr>
        <w:tabs>
          <w:tab w:val="left" w:pos="4006"/>
          <w:tab w:val="left" w:pos="4248"/>
          <w:tab w:val="left" w:pos="4956"/>
          <w:tab w:val="left" w:pos="7448"/>
        </w:tabs>
        <w:jc w:val="center"/>
        <w:rPr>
          <w:rFonts w:ascii="Arial" w:hAnsi="Arial" w:cs="Arial"/>
          <w:b/>
          <w:bCs/>
          <w:color w:val="C00000"/>
          <w:szCs w:val="36"/>
        </w:rPr>
      </w:pPr>
      <w:r>
        <w:rPr>
          <w:rFonts w:ascii="Arial" w:hAnsi="Arial" w:cs="Arial"/>
          <w:b/>
          <w:bCs/>
          <w:color w:val="C00000"/>
          <w:szCs w:val="36"/>
        </w:rPr>
        <w:lastRenderedPageBreak/>
        <w:t xml:space="preserve">ERGONOMIA PRACY PRZY KOMPUTERZE NAUCZYCIELI </w:t>
      </w:r>
    </w:p>
    <w:p w:rsidR="00591935" w:rsidRDefault="00591935" w:rsidP="00D62C20">
      <w:pPr>
        <w:tabs>
          <w:tab w:val="left" w:pos="4006"/>
          <w:tab w:val="left" w:pos="4248"/>
          <w:tab w:val="left" w:pos="4956"/>
          <w:tab w:val="left" w:pos="7448"/>
        </w:tabs>
        <w:jc w:val="center"/>
        <w:rPr>
          <w:rFonts w:ascii="Arial" w:hAnsi="Arial" w:cs="Arial"/>
          <w:b/>
          <w:bCs/>
          <w:color w:val="C00000"/>
          <w:szCs w:val="36"/>
        </w:rPr>
      </w:pPr>
    </w:p>
    <w:p w:rsidR="00404EB4" w:rsidRPr="00404EB4" w:rsidRDefault="00404EB4" w:rsidP="00404EB4">
      <w:pPr>
        <w:tabs>
          <w:tab w:val="left" w:pos="4006"/>
          <w:tab w:val="left" w:pos="4248"/>
          <w:tab w:val="left" w:pos="4956"/>
          <w:tab w:val="left" w:pos="7448"/>
        </w:tabs>
        <w:spacing w:line="276" w:lineRule="auto"/>
        <w:jc w:val="both"/>
        <w:rPr>
          <w:rFonts w:ascii="Arial" w:hAnsi="Arial" w:cs="Arial"/>
          <w:b/>
          <w:bCs/>
          <w:szCs w:val="36"/>
        </w:rPr>
      </w:pPr>
      <w:r w:rsidRPr="00404EB4">
        <w:rPr>
          <w:rFonts w:ascii="Arial" w:hAnsi="Arial" w:cs="Arial"/>
          <w:b/>
          <w:bCs/>
          <w:szCs w:val="36"/>
        </w:rPr>
        <w:t xml:space="preserve">W trakcie korzystania przez </w:t>
      </w:r>
      <w:r>
        <w:rPr>
          <w:rFonts w:ascii="Arial" w:hAnsi="Arial" w:cs="Arial"/>
          <w:b/>
          <w:bCs/>
          <w:szCs w:val="36"/>
        </w:rPr>
        <w:t>nauczycieli</w:t>
      </w:r>
      <w:r w:rsidRPr="00404EB4">
        <w:rPr>
          <w:rFonts w:ascii="Arial" w:hAnsi="Arial" w:cs="Arial"/>
          <w:b/>
          <w:bCs/>
          <w:szCs w:val="36"/>
        </w:rPr>
        <w:t xml:space="preserve"> z urządzeń elektrycznych pamiętać </w:t>
      </w:r>
      <w:r>
        <w:rPr>
          <w:rFonts w:ascii="Arial" w:hAnsi="Arial" w:cs="Arial"/>
          <w:b/>
          <w:bCs/>
          <w:szCs w:val="36"/>
        </w:rPr>
        <w:t xml:space="preserve">                          </w:t>
      </w:r>
      <w:r w:rsidRPr="00404EB4">
        <w:rPr>
          <w:rFonts w:ascii="Arial" w:hAnsi="Arial" w:cs="Arial"/>
          <w:b/>
          <w:bCs/>
          <w:szCs w:val="36"/>
        </w:rPr>
        <w:t xml:space="preserve">o stosowaniu sprawnych ochron przeciwporażeniowych oraz pracy ze sprawnym technicznie sprzętem, prawidłowymi wyłącznikami itd. </w:t>
      </w:r>
    </w:p>
    <w:p w:rsidR="00D258E1" w:rsidRDefault="00D258E1" w:rsidP="00591935">
      <w:pPr>
        <w:tabs>
          <w:tab w:val="left" w:pos="4006"/>
          <w:tab w:val="left" w:pos="4248"/>
          <w:tab w:val="left" w:pos="4956"/>
          <w:tab w:val="left" w:pos="7448"/>
        </w:tabs>
      </w:pPr>
    </w:p>
    <w:p w:rsidR="00CA3878" w:rsidRPr="005569C6" w:rsidRDefault="00D258E1" w:rsidP="005569C6">
      <w:pPr>
        <w:tabs>
          <w:tab w:val="left" w:pos="4006"/>
          <w:tab w:val="left" w:pos="4248"/>
          <w:tab w:val="left" w:pos="4956"/>
          <w:tab w:val="left" w:pos="7448"/>
        </w:tabs>
        <w:spacing w:line="276" w:lineRule="auto"/>
        <w:rPr>
          <w:rFonts w:ascii="Arial" w:hAnsi="Arial" w:cs="Arial"/>
        </w:rPr>
      </w:pPr>
      <w:r w:rsidRPr="005569C6">
        <w:rPr>
          <w:rFonts w:ascii="Arial" w:hAnsi="Arial" w:cs="Arial"/>
          <w:b/>
          <w:bCs/>
        </w:rPr>
        <w:t>Biurko</w:t>
      </w:r>
      <w:r w:rsidRPr="005569C6">
        <w:rPr>
          <w:rFonts w:ascii="Arial" w:hAnsi="Arial" w:cs="Arial"/>
        </w:rPr>
        <w:t xml:space="preserve"> powinno spełniać następujące kryteria: </w:t>
      </w:r>
    </w:p>
    <w:p w:rsidR="00CA3878" w:rsidRPr="005569C6" w:rsidRDefault="00D258E1" w:rsidP="005569C6">
      <w:pPr>
        <w:pStyle w:val="Akapitzlist"/>
        <w:numPr>
          <w:ilvl w:val="0"/>
          <w:numId w:val="44"/>
        </w:numPr>
        <w:tabs>
          <w:tab w:val="left" w:pos="4006"/>
          <w:tab w:val="left" w:pos="4248"/>
          <w:tab w:val="left" w:pos="4956"/>
          <w:tab w:val="left" w:pos="7448"/>
        </w:tabs>
        <w:spacing w:line="276" w:lineRule="auto"/>
        <w:rPr>
          <w:rFonts w:ascii="Arial" w:hAnsi="Arial" w:cs="Arial"/>
        </w:rPr>
      </w:pPr>
      <w:r w:rsidRPr="005569C6">
        <w:rPr>
          <w:rFonts w:ascii="Arial" w:hAnsi="Arial" w:cs="Arial"/>
        </w:rPr>
        <w:t xml:space="preserve">wymiary blatu co najmniej 100 x 80 cm, </w:t>
      </w:r>
    </w:p>
    <w:p w:rsidR="00CA3878" w:rsidRPr="005569C6" w:rsidRDefault="00D258E1" w:rsidP="005569C6">
      <w:pPr>
        <w:pStyle w:val="Akapitzlist"/>
        <w:numPr>
          <w:ilvl w:val="0"/>
          <w:numId w:val="44"/>
        </w:numPr>
        <w:tabs>
          <w:tab w:val="left" w:pos="4006"/>
          <w:tab w:val="left" w:pos="4248"/>
          <w:tab w:val="left" w:pos="4956"/>
          <w:tab w:val="left" w:pos="7448"/>
        </w:tabs>
        <w:spacing w:line="276" w:lineRule="auto"/>
        <w:rPr>
          <w:rFonts w:ascii="Arial" w:hAnsi="Arial" w:cs="Arial"/>
        </w:rPr>
      </w:pPr>
      <w:r w:rsidRPr="005569C6">
        <w:rPr>
          <w:rFonts w:ascii="Arial" w:hAnsi="Arial" w:cs="Arial"/>
        </w:rPr>
        <w:t xml:space="preserve">regulacja wysokości umożliwiająca wykonywanie pracy zarówno w pozycji siedzącej jak i stojącej, </w:t>
      </w:r>
    </w:p>
    <w:p w:rsidR="00CA3878" w:rsidRPr="005569C6" w:rsidRDefault="00D258E1" w:rsidP="005569C6">
      <w:pPr>
        <w:pStyle w:val="Akapitzlist"/>
        <w:numPr>
          <w:ilvl w:val="0"/>
          <w:numId w:val="44"/>
        </w:numPr>
        <w:tabs>
          <w:tab w:val="left" w:pos="4006"/>
          <w:tab w:val="left" w:pos="4248"/>
          <w:tab w:val="left" w:pos="4956"/>
          <w:tab w:val="left" w:pos="7448"/>
        </w:tabs>
        <w:spacing w:line="276" w:lineRule="auto"/>
        <w:rPr>
          <w:rFonts w:ascii="Arial" w:hAnsi="Arial" w:cs="Arial"/>
        </w:rPr>
      </w:pPr>
      <w:r w:rsidRPr="005569C6">
        <w:rPr>
          <w:rFonts w:ascii="Arial" w:hAnsi="Arial" w:cs="Arial"/>
        </w:rPr>
        <w:t xml:space="preserve">jasny kolor, </w:t>
      </w:r>
    </w:p>
    <w:p w:rsidR="00D258E1" w:rsidRPr="005569C6" w:rsidRDefault="00D258E1" w:rsidP="005569C6">
      <w:pPr>
        <w:pStyle w:val="Akapitzlist"/>
        <w:numPr>
          <w:ilvl w:val="0"/>
          <w:numId w:val="44"/>
        </w:numPr>
        <w:tabs>
          <w:tab w:val="left" w:pos="4006"/>
          <w:tab w:val="left" w:pos="4248"/>
          <w:tab w:val="left" w:pos="4956"/>
          <w:tab w:val="left" w:pos="7448"/>
        </w:tabs>
        <w:spacing w:line="276" w:lineRule="auto"/>
        <w:rPr>
          <w:rFonts w:ascii="Arial" w:hAnsi="Arial" w:cs="Arial"/>
        </w:rPr>
      </w:pPr>
      <w:r w:rsidRPr="005569C6">
        <w:rPr>
          <w:rFonts w:ascii="Arial" w:hAnsi="Arial" w:cs="Arial"/>
        </w:rPr>
        <w:t>zaokrąglone brzegi.</w:t>
      </w:r>
    </w:p>
    <w:p w:rsidR="00591935" w:rsidRPr="005569C6" w:rsidRDefault="00591935" w:rsidP="005569C6">
      <w:pPr>
        <w:tabs>
          <w:tab w:val="left" w:pos="4006"/>
          <w:tab w:val="left" w:pos="4248"/>
          <w:tab w:val="left" w:pos="4956"/>
          <w:tab w:val="left" w:pos="7448"/>
        </w:tabs>
        <w:spacing w:line="276" w:lineRule="auto"/>
        <w:rPr>
          <w:rFonts w:ascii="Arial" w:hAnsi="Arial" w:cs="Arial"/>
          <w:b/>
          <w:bCs/>
          <w:color w:val="C00000"/>
          <w:szCs w:val="36"/>
        </w:rPr>
      </w:pPr>
    </w:p>
    <w:p w:rsidR="00CA3878" w:rsidRPr="005569C6" w:rsidRDefault="00D258E1"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b/>
          <w:bCs/>
        </w:rPr>
        <w:t>Krzesło biurowe</w:t>
      </w:r>
      <w:r w:rsidRPr="005569C6">
        <w:rPr>
          <w:rFonts w:ascii="Arial" w:hAnsi="Arial" w:cs="Arial"/>
        </w:rPr>
        <w:t xml:space="preserve"> powinno być wyposażone w: </w:t>
      </w:r>
    </w:p>
    <w:p w:rsidR="00CA3878" w:rsidRPr="005569C6" w:rsidRDefault="00D258E1" w:rsidP="005569C6">
      <w:pPr>
        <w:pStyle w:val="Akapitzlist"/>
        <w:numPr>
          <w:ilvl w:val="0"/>
          <w:numId w:val="45"/>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regulację wysokości siedziska, </w:t>
      </w:r>
    </w:p>
    <w:p w:rsidR="00CA3878" w:rsidRPr="005569C6" w:rsidRDefault="00D258E1" w:rsidP="005569C6">
      <w:pPr>
        <w:pStyle w:val="Akapitzlist"/>
        <w:numPr>
          <w:ilvl w:val="0"/>
          <w:numId w:val="45"/>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wyprofilowane oparcie odpowiednio do lordozy lędźwiowej, </w:t>
      </w:r>
    </w:p>
    <w:p w:rsidR="00CA3878" w:rsidRPr="005569C6" w:rsidRDefault="00D258E1" w:rsidP="005569C6">
      <w:pPr>
        <w:pStyle w:val="Akapitzlist"/>
        <w:numPr>
          <w:ilvl w:val="0"/>
          <w:numId w:val="45"/>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regulację wysokości oparcia (o co najmniej 5-7 cm) i kąta pochylenia oparcia (zwykle w zakresie od 90 do 110 stopni od płyty siedziska), </w:t>
      </w:r>
    </w:p>
    <w:p w:rsidR="00CA3878" w:rsidRPr="005569C6" w:rsidRDefault="00D258E1" w:rsidP="005569C6">
      <w:pPr>
        <w:pStyle w:val="Akapitzlist"/>
        <w:numPr>
          <w:ilvl w:val="0"/>
          <w:numId w:val="45"/>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podłokietniki umożliwiające przysunięcie się do biurka, sięgające mniej więcej od oparcia do połowy siedziska (niezbyt długie), </w:t>
      </w:r>
    </w:p>
    <w:p w:rsidR="00D62C20" w:rsidRPr="005569C6" w:rsidRDefault="00532123" w:rsidP="005569C6">
      <w:pPr>
        <w:pStyle w:val="Akapitzlist"/>
        <w:numPr>
          <w:ilvl w:val="0"/>
          <w:numId w:val="45"/>
        </w:numPr>
        <w:tabs>
          <w:tab w:val="left" w:pos="4006"/>
          <w:tab w:val="left" w:pos="4248"/>
          <w:tab w:val="left" w:pos="4956"/>
          <w:tab w:val="left" w:pos="7448"/>
        </w:tabs>
        <w:spacing w:line="276" w:lineRule="auto"/>
        <w:jc w:val="both"/>
        <w:rPr>
          <w:rFonts w:ascii="Arial" w:hAnsi="Arial" w:cs="Arial"/>
        </w:rPr>
      </w:pPr>
      <w:r>
        <w:rPr>
          <w:noProof/>
        </w:rPr>
        <w:drawing>
          <wp:anchor distT="0" distB="0" distL="114300" distR="114300" simplePos="0" relativeHeight="251661824" behindDoc="1" locked="0" layoutInCell="1" allowOverlap="1">
            <wp:simplePos x="0" y="0"/>
            <wp:positionH relativeFrom="column">
              <wp:posOffset>52705</wp:posOffset>
            </wp:positionH>
            <wp:positionV relativeFrom="paragraph">
              <wp:posOffset>353695</wp:posOffset>
            </wp:positionV>
            <wp:extent cx="5760720" cy="3367405"/>
            <wp:effectExtent l="0" t="0" r="0" b="4445"/>
            <wp:wrapTight wrapText="bothSides">
              <wp:wrapPolygon edited="0">
                <wp:start x="0" y="0"/>
                <wp:lineTo x="0" y="21506"/>
                <wp:lineTo x="21500" y="21506"/>
                <wp:lineTo x="21500" y="0"/>
                <wp:lineTo x="0" y="0"/>
              </wp:wrapPolygon>
            </wp:wrapTight>
            <wp:docPr id="5" name="Obraz 5" descr="Znalezione obrazy dla zapytania: ergonomia pracy przy komput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gonomia pracy przy komputerze]"/>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367405"/>
                    </a:xfrm>
                    <a:prstGeom prst="rect">
                      <a:avLst/>
                    </a:prstGeom>
                    <a:noFill/>
                    <a:ln>
                      <a:noFill/>
                    </a:ln>
                  </pic:spPr>
                </pic:pic>
              </a:graphicData>
            </a:graphic>
          </wp:anchor>
        </w:drawing>
      </w:r>
      <w:r w:rsidR="00D258E1" w:rsidRPr="005569C6">
        <w:rPr>
          <w:rFonts w:ascii="Arial" w:hAnsi="Arial" w:cs="Arial"/>
        </w:rPr>
        <w:t>regulację wysokości podłokietników i odległości między nimi.</w:t>
      </w:r>
    </w:p>
    <w:p w:rsidR="00D258E1" w:rsidRPr="005569C6" w:rsidRDefault="00D258E1" w:rsidP="005569C6">
      <w:pPr>
        <w:tabs>
          <w:tab w:val="left" w:pos="4006"/>
          <w:tab w:val="left" w:pos="4248"/>
          <w:tab w:val="left" w:pos="4956"/>
          <w:tab w:val="left" w:pos="7448"/>
        </w:tabs>
        <w:spacing w:line="276" w:lineRule="auto"/>
        <w:jc w:val="both"/>
        <w:rPr>
          <w:rFonts w:ascii="Arial" w:hAnsi="Arial" w:cs="Arial"/>
        </w:rPr>
      </w:pPr>
    </w:p>
    <w:p w:rsidR="00CA3878" w:rsidRPr="005569C6" w:rsidRDefault="00D258E1"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b/>
          <w:bCs/>
        </w:rPr>
        <w:t>Monitor</w:t>
      </w:r>
      <w:r w:rsidRPr="005569C6">
        <w:rPr>
          <w:rFonts w:ascii="Arial" w:hAnsi="Arial" w:cs="Arial"/>
        </w:rPr>
        <w:t xml:space="preserve"> Z punktu widzenia obciążenia narządu wzroku ważny jest monitor: zarówno jago ustawienie jak i parametry obrazu. Rozdzielczość ekranu monitora powinna być taka, by zapewnić ostry obraz. Wadą wysokiej rozdzielczości jest to, że gdy rozmiar ekranu jest niezmieniony, wyświetlane obrazy są mniejsze. Najważniejsze cechy monitora to: kontrast powyżej 1000:1, jasność min. 250 </w:t>
      </w:r>
      <w:proofErr w:type="spellStart"/>
      <w:r w:rsidRPr="005569C6">
        <w:rPr>
          <w:rFonts w:ascii="Arial" w:hAnsi="Arial" w:cs="Arial"/>
        </w:rPr>
        <w:t>cd</w:t>
      </w:r>
      <w:proofErr w:type="spellEnd"/>
      <w:r w:rsidRPr="005569C6">
        <w:rPr>
          <w:rFonts w:ascii="Arial" w:hAnsi="Arial" w:cs="Arial"/>
        </w:rPr>
        <w:t xml:space="preserve">/m2 (w przypadku jasno </w:t>
      </w:r>
      <w:r w:rsidRPr="005569C6">
        <w:rPr>
          <w:rFonts w:ascii="Arial" w:hAnsi="Arial" w:cs="Arial"/>
        </w:rPr>
        <w:lastRenderedPageBreak/>
        <w:t xml:space="preserve">oświetlonych pomieszczeń ta wartość powinna być większa), najlepiej jasna, nie odbijająca światła obudowa oraz zużycie energii poniżej 25 W. Na monitor należy patrzeć z odległości około 60 – 70 </w:t>
      </w:r>
      <w:proofErr w:type="spellStart"/>
      <w:r w:rsidRPr="005569C6">
        <w:rPr>
          <w:rFonts w:ascii="Arial" w:hAnsi="Arial" w:cs="Arial"/>
        </w:rPr>
        <w:t>cm</w:t>
      </w:r>
      <w:proofErr w:type="spellEnd"/>
      <w:r w:rsidRPr="005569C6">
        <w:rPr>
          <w:rFonts w:ascii="Arial" w:hAnsi="Arial" w:cs="Arial"/>
        </w:rPr>
        <w:t xml:space="preserve">. Optymalna odległość oczu od monitora może być określana dwojako: </w:t>
      </w:r>
    </w:p>
    <w:p w:rsidR="00CA3878" w:rsidRPr="005569C6" w:rsidRDefault="00D258E1" w:rsidP="005569C6">
      <w:pPr>
        <w:pStyle w:val="Akapitzlist"/>
        <w:numPr>
          <w:ilvl w:val="1"/>
          <w:numId w:val="47"/>
        </w:numPr>
        <w:tabs>
          <w:tab w:val="left" w:pos="567"/>
          <w:tab w:val="left" w:pos="4006"/>
          <w:tab w:val="left" w:pos="4248"/>
          <w:tab w:val="left" w:pos="4956"/>
          <w:tab w:val="left" w:pos="7448"/>
        </w:tabs>
        <w:spacing w:line="276" w:lineRule="auto"/>
        <w:ind w:left="567" w:hanging="283"/>
        <w:jc w:val="both"/>
        <w:rPr>
          <w:rFonts w:ascii="Arial" w:hAnsi="Arial" w:cs="Arial"/>
        </w:rPr>
      </w:pPr>
      <w:r w:rsidRPr="005569C6">
        <w:rPr>
          <w:rFonts w:ascii="Arial" w:hAnsi="Arial" w:cs="Arial"/>
        </w:rPr>
        <w:t xml:space="preserve">w oparciu o wielkość znaków na ekranie – powinna być od nich ok. 150 razy większa (jeśli np. znaki mają 4 mm, odległość od ekranu powinna wynosić 60 cm)., </w:t>
      </w:r>
    </w:p>
    <w:p w:rsidR="00D258E1" w:rsidRPr="005569C6" w:rsidRDefault="00D258E1" w:rsidP="005569C6">
      <w:pPr>
        <w:pStyle w:val="Akapitzlist"/>
        <w:numPr>
          <w:ilvl w:val="1"/>
          <w:numId w:val="47"/>
        </w:numPr>
        <w:tabs>
          <w:tab w:val="left" w:pos="567"/>
          <w:tab w:val="left" w:pos="4006"/>
          <w:tab w:val="left" w:pos="4248"/>
          <w:tab w:val="left" w:pos="4956"/>
          <w:tab w:val="left" w:pos="7448"/>
        </w:tabs>
        <w:spacing w:line="276" w:lineRule="auto"/>
        <w:ind w:left="567" w:hanging="283"/>
        <w:jc w:val="both"/>
        <w:rPr>
          <w:rFonts w:ascii="Arial" w:hAnsi="Arial" w:cs="Arial"/>
        </w:rPr>
      </w:pPr>
      <w:r w:rsidRPr="005569C6">
        <w:rPr>
          <w:rFonts w:ascii="Arial" w:hAnsi="Arial" w:cs="Arial"/>
        </w:rPr>
        <w:t xml:space="preserve">w oparciu o wielkość monitora – powinna wynosić co najmniej 1,5 długości przekątnej monitora. </w:t>
      </w:r>
    </w:p>
    <w:p w:rsidR="00CA3878" w:rsidRPr="005569C6" w:rsidRDefault="00CA3878" w:rsidP="005569C6">
      <w:pPr>
        <w:tabs>
          <w:tab w:val="left" w:pos="4006"/>
          <w:tab w:val="left" w:pos="4248"/>
          <w:tab w:val="left" w:pos="4956"/>
          <w:tab w:val="left" w:pos="7448"/>
        </w:tabs>
        <w:spacing w:line="276" w:lineRule="auto"/>
        <w:jc w:val="both"/>
        <w:rPr>
          <w:rFonts w:ascii="Arial" w:hAnsi="Arial" w:cs="Arial"/>
          <w:b/>
          <w:bCs/>
        </w:rPr>
      </w:pPr>
    </w:p>
    <w:p w:rsidR="00D258E1" w:rsidRPr="005569C6" w:rsidRDefault="00D258E1"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b/>
          <w:bCs/>
        </w:rPr>
        <w:t>Myszka</w:t>
      </w:r>
      <w:r w:rsidRPr="005569C6">
        <w:rPr>
          <w:rFonts w:ascii="Arial" w:hAnsi="Arial" w:cs="Arial"/>
        </w:rPr>
        <w:t xml:space="preserve"> powinna być dobrana dla konkretnego użytkownika z uwzględnieniem wielkości ręki. Podczas pracy z myszką nie należy przyjmować statycznej, nienaturalnej pozycji, np. wyciągać lub skręcać nadgarstka czy przedramienia.</w:t>
      </w:r>
    </w:p>
    <w:p w:rsidR="00CA3878" w:rsidRPr="005569C6" w:rsidRDefault="00CA3878" w:rsidP="005569C6">
      <w:pPr>
        <w:tabs>
          <w:tab w:val="left" w:pos="4006"/>
          <w:tab w:val="left" w:pos="4248"/>
          <w:tab w:val="left" w:pos="4956"/>
          <w:tab w:val="left" w:pos="7448"/>
        </w:tabs>
        <w:spacing w:line="276" w:lineRule="auto"/>
        <w:jc w:val="both"/>
        <w:rPr>
          <w:rFonts w:ascii="Arial" w:hAnsi="Arial" w:cs="Arial"/>
        </w:rPr>
      </w:pPr>
    </w:p>
    <w:p w:rsidR="00D258E1" w:rsidRPr="005569C6" w:rsidRDefault="00D258E1"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Ergonomicznie zaprojektowana </w:t>
      </w:r>
      <w:r w:rsidRPr="005569C6">
        <w:rPr>
          <w:rFonts w:ascii="Arial" w:hAnsi="Arial" w:cs="Arial"/>
          <w:b/>
          <w:bCs/>
        </w:rPr>
        <w:t>klawiatura</w:t>
      </w:r>
      <w:r w:rsidRPr="005569C6">
        <w:rPr>
          <w:rFonts w:ascii="Arial" w:hAnsi="Arial" w:cs="Arial"/>
        </w:rPr>
        <w:t xml:space="preserve"> pomaga zapobiec napięciu mięśni ponieważ dzięki niej przedramię i nadgarstek znajdują się w lepszej pozycji względem siebie. Odległość między klawiszami na klawiaturze musi wynosić co najmniej 19 </w:t>
      </w:r>
      <w:proofErr w:type="spellStart"/>
      <w:r w:rsidRPr="005569C6">
        <w:rPr>
          <w:rFonts w:ascii="Arial" w:hAnsi="Arial" w:cs="Arial"/>
        </w:rPr>
        <w:t>mm</w:t>
      </w:r>
      <w:proofErr w:type="spellEnd"/>
      <w:r w:rsidRPr="005569C6">
        <w:rPr>
          <w:rFonts w:ascii="Arial" w:hAnsi="Arial" w:cs="Arial"/>
        </w:rPr>
        <w:t xml:space="preserve">. Podczas wprowadzania tekstu użytkownik powinien wyraźnie słyszeć i czuć, kiedy klawisz został wciśnięty. </w:t>
      </w:r>
      <w:r w:rsidR="00CA3878" w:rsidRPr="005569C6">
        <w:rPr>
          <w:rFonts w:ascii="Arial" w:hAnsi="Arial" w:cs="Arial"/>
        </w:rPr>
        <w:t xml:space="preserve"> </w:t>
      </w:r>
      <w:r w:rsidRPr="005569C6">
        <w:rPr>
          <w:rFonts w:ascii="Arial" w:hAnsi="Arial" w:cs="Arial"/>
        </w:rPr>
        <w:t>W przeciwnym wypadku użytkownicy mają tendencję do uderzania w klawiaturę nawet do 3,9 razy mocniej niż jest to konieczne.</w:t>
      </w:r>
    </w:p>
    <w:p w:rsidR="00D258E1" w:rsidRPr="005569C6" w:rsidRDefault="00D258E1" w:rsidP="005569C6">
      <w:pPr>
        <w:tabs>
          <w:tab w:val="left" w:pos="4006"/>
          <w:tab w:val="left" w:pos="4248"/>
          <w:tab w:val="left" w:pos="4956"/>
          <w:tab w:val="left" w:pos="7448"/>
        </w:tabs>
        <w:spacing w:line="276" w:lineRule="auto"/>
        <w:jc w:val="both"/>
        <w:rPr>
          <w:rFonts w:ascii="Arial" w:hAnsi="Arial" w:cs="Arial"/>
          <w:b/>
          <w:bCs/>
        </w:rPr>
      </w:pPr>
    </w:p>
    <w:p w:rsidR="00D258E1" w:rsidRPr="005569C6" w:rsidRDefault="00D258E1"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b/>
          <w:bCs/>
        </w:rPr>
        <w:t>Organizacja przestrzenna stanowiska pracy z komputerem</w:t>
      </w:r>
      <w:r w:rsidRPr="005569C6">
        <w:rPr>
          <w:rFonts w:ascii="Arial" w:hAnsi="Arial" w:cs="Arial"/>
        </w:rPr>
        <w:t xml:space="preserve"> </w:t>
      </w:r>
    </w:p>
    <w:p w:rsidR="00CA3878" w:rsidRPr="005569C6" w:rsidRDefault="00D258E1"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Poniżej przedstawiono najważniejsze zasady, którymi należy się kierować dostosowując stanowisko komputerowe. </w:t>
      </w:r>
    </w:p>
    <w:p w:rsidR="00CA3878" w:rsidRPr="005569C6" w:rsidRDefault="00D258E1" w:rsidP="005569C6">
      <w:pPr>
        <w:pStyle w:val="Akapitzlist"/>
        <w:numPr>
          <w:ilvl w:val="0"/>
          <w:numId w:val="48"/>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Zajmując miejsce na stanowisku pracy pierwszym elementem, który powinien być dostosowany jest wysokość krzesła i wysokość stołu – taka aby klawiatura znajdowała się na wysokości łokci (przy ramionach swobodnie opuszczonych do dołu). W przypadku kiedy stół nie posiada regulacji wysokości niższym pracownikom może przydać się podnóżek. </w:t>
      </w:r>
    </w:p>
    <w:p w:rsidR="00CA3878" w:rsidRPr="005569C6" w:rsidRDefault="00D258E1" w:rsidP="005569C6">
      <w:pPr>
        <w:pStyle w:val="Akapitzlist"/>
        <w:numPr>
          <w:ilvl w:val="0"/>
          <w:numId w:val="48"/>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Regulacje krzesła powinny być dobrane tak, aby możliwe było przyjęcie kąta </w:t>
      </w:r>
      <w:r w:rsidR="00CA3878" w:rsidRPr="005569C6">
        <w:rPr>
          <w:rFonts w:ascii="Arial" w:hAnsi="Arial" w:cs="Arial"/>
        </w:rPr>
        <w:t xml:space="preserve">                        </w:t>
      </w:r>
      <w:r w:rsidRPr="005569C6">
        <w:rPr>
          <w:rFonts w:ascii="Arial" w:hAnsi="Arial" w:cs="Arial"/>
        </w:rPr>
        <w:t xml:space="preserve">w kolanach i kąta w biodrach – około 90° - 110°. Oparcie fotela powinno być ustawione tak, aby dotykało łopatek i przylegało do lędźwiowego odcinka kręgosłupa. </w:t>
      </w:r>
    </w:p>
    <w:p w:rsidR="00CA3878" w:rsidRPr="005569C6" w:rsidRDefault="00D258E1" w:rsidP="005569C6">
      <w:pPr>
        <w:pStyle w:val="Akapitzlist"/>
        <w:numPr>
          <w:ilvl w:val="0"/>
          <w:numId w:val="48"/>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Ustawienie klawiatury powinno być takie, aby dawało możliwość oparcia nadgarstków na żelowych podkładkach, a przedramion na biurku lub podłokietnikach. </w:t>
      </w:r>
    </w:p>
    <w:p w:rsidR="00CA3878" w:rsidRPr="005569C6" w:rsidRDefault="00D258E1" w:rsidP="005569C6">
      <w:pPr>
        <w:pStyle w:val="Akapitzlist"/>
        <w:numPr>
          <w:ilvl w:val="0"/>
          <w:numId w:val="48"/>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Ekran przeciętnego monitora powinien znajdować się w odległości ok. 60 cm od oczu (ok. 1,5 przekątnej ekranu). Monitor powinien być ustawiony na wprost pracownika, tak by jego górna krawędź znajdowała się poniżej trochę poniżej poziomu oczu, a kąt między płaszczyzną monitora a linią patrzenia na środek monitora powinien wynosić około 90°. Dzięki temu zachowana będzie odpowiednia pozycja szyi i głowy oraz wzrok będzie mniej się męczył </w:t>
      </w:r>
      <w:r w:rsidR="005569C6">
        <w:rPr>
          <w:rFonts w:ascii="Arial" w:hAnsi="Arial" w:cs="Arial"/>
        </w:rPr>
        <w:t xml:space="preserve">                       </w:t>
      </w:r>
      <w:r w:rsidRPr="005569C6">
        <w:rPr>
          <w:rFonts w:ascii="Arial" w:hAnsi="Arial" w:cs="Arial"/>
        </w:rPr>
        <w:t xml:space="preserve">(w porównaniu z pionowym ustawieniem monitora). </w:t>
      </w:r>
    </w:p>
    <w:p w:rsidR="00CA3878" w:rsidRPr="005569C6" w:rsidRDefault="00D258E1" w:rsidP="005569C6">
      <w:pPr>
        <w:pStyle w:val="Akapitzlist"/>
        <w:numPr>
          <w:ilvl w:val="0"/>
          <w:numId w:val="48"/>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lastRenderedPageBreak/>
        <w:t xml:space="preserve">Monitor powinien być ustawiony w taki sposób, aby zapewniać dobre warunki pracy wzrokowej (bez odbić i nadmiernych kontrastów), czyli bokiem do okna. </w:t>
      </w:r>
      <w:r w:rsidR="00CA3878" w:rsidRPr="005569C6">
        <w:rPr>
          <w:rFonts w:ascii="Arial" w:hAnsi="Arial" w:cs="Arial"/>
        </w:rPr>
        <w:t xml:space="preserve">                               </w:t>
      </w:r>
      <w:r w:rsidRPr="005569C6">
        <w:rPr>
          <w:rFonts w:ascii="Arial" w:hAnsi="Arial" w:cs="Arial"/>
        </w:rPr>
        <w:t xml:space="preserve">W pomieszczeniu powinien być dostęp do światła naturalnego, z możliwością jego regulacji. </w:t>
      </w:r>
    </w:p>
    <w:p w:rsidR="00D258E1" w:rsidRPr="005569C6" w:rsidRDefault="00D258E1" w:rsidP="005569C6">
      <w:pPr>
        <w:pStyle w:val="Akapitzlist"/>
        <w:numPr>
          <w:ilvl w:val="0"/>
          <w:numId w:val="48"/>
        </w:num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Należy także zwrócić uwagę na zapewnienie odpowiedniej przestrzeni na stanowisko pracy, dojście do tego stanowiska oraz na odpowiednią ilość miejsca pod biurkiem zapewniającą przyjmowanie wygodnej pozycji nóg.</w:t>
      </w:r>
    </w:p>
    <w:p w:rsidR="00CA3878" w:rsidRDefault="00CA3878" w:rsidP="00CA3878">
      <w:pPr>
        <w:tabs>
          <w:tab w:val="left" w:pos="4006"/>
          <w:tab w:val="left" w:pos="4248"/>
          <w:tab w:val="left" w:pos="4956"/>
          <w:tab w:val="left" w:pos="7448"/>
        </w:tabs>
        <w:spacing w:line="276" w:lineRule="auto"/>
        <w:jc w:val="center"/>
        <w:rPr>
          <w:rFonts w:ascii="Arial" w:hAnsi="Arial" w:cs="Arial"/>
          <w:szCs w:val="36"/>
        </w:rPr>
      </w:pPr>
      <w:r>
        <w:rPr>
          <w:rFonts w:ascii="Arial" w:hAnsi="Arial" w:cs="Arial"/>
          <w:noProof/>
          <w:szCs w:val="36"/>
        </w:rPr>
        <w:drawing>
          <wp:inline distT="0" distB="0" distL="0" distR="0">
            <wp:extent cx="3286125" cy="36480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6125" cy="3648075"/>
                    </a:xfrm>
                    <a:prstGeom prst="rect">
                      <a:avLst/>
                    </a:prstGeom>
                    <a:noFill/>
                    <a:ln>
                      <a:noFill/>
                    </a:ln>
                  </pic:spPr>
                </pic:pic>
              </a:graphicData>
            </a:graphic>
          </wp:inline>
        </w:drawing>
      </w:r>
    </w:p>
    <w:p w:rsidR="005569C6" w:rsidRPr="005569C6" w:rsidRDefault="005569C6" w:rsidP="005569C6">
      <w:pPr>
        <w:tabs>
          <w:tab w:val="left" w:pos="4006"/>
          <w:tab w:val="left" w:pos="4248"/>
          <w:tab w:val="left" w:pos="4956"/>
          <w:tab w:val="left" w:pos="7448"/>
        </w:tabs>
        <w:spacing w:line="276" w:lineRule="auto"/>
        <w:jc w:val="both"/>
        <w:rPr>
          <w:rFonts w:ascii="Arial" w:hAnsi="Arial" w:cs="Arial"/>
          <w:b/>
          <w:bCs/>
        </w:rPr>
      </w:pPr>
      <w:r w:rsidRPr="005569C6">
        <w:rPr>
          <w:rFonts w:ascii="Arial" w:hAnsi="Arial" w:cs="Arial"/>
          <w:b/>
          <w:bCs/>
        </w:rPr>
        <w:t xml:space="preserve">Organizacja czasu pracy </w:t>
      </w:r>
    </w:p>
    <w:p w:rsidR="005569C6" w:rsidRDefault="005569C6"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Utrzymywanie pozycji siedzącej jest dla człowieka mniej męczące fizycznie </w:t>
      </w:r>
      <w:r w:rsidR="00532123">
        <w:rPr>
          <w:rFonts w:ascii="Arial" w:hAnsi="Arial" w:cs="Arial"/>
        </w:rPr>
        <w:t xml:space="preserve">                           </w:t>
      </w:r>
      <w:r w:rsidRPr="005569C6">
        <w:rPr>
          <w:rFonts w:ascii="Arial" w:hAnsi="Arial" w:cs="Arial"/>
        </w:rPr>
        <w:t xml:space="preserve">w porównaniu ze staniem jednak powoduje znacznie większe (o ok. 40 do 90%) obciążenie kręgosłupa lędźwiowego. </w:t>
      </w:r>
    </w:p>
    <w:p w:rsidR="005569C6" w:rsidRDefault="005569C6"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Dlatego długie przebywanie w pozycji siedzącej jest dla człowieka uciążliwe. </w:t>
      </w:r>
    </w:p>
    <w:p w:rsidR="005569C6" w:rsidRDefault="005569C6"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Dlatego najprostszym rozwiązaniem jest taka organizacja czasu pracy, aby możliwie często zmieniać pozycję ciała z siedzącej na stojącą czy chodzenie. </w:t>
      </w:r>
    </w:p>
    <w:p w:rsidR="005569C6" w:rsidRDefault="005569C6" w:rsidP="005569C6">
      <w:pPr>
        <w:tabs>
          <w:tab w:val="left" w:pos="4006"/>
          <w:tab w:val="left" w:pos="4248"/>
          <w:tab w:val="left" w:pos="4956"/>
          <w:tab w:val="left" w:pos="7448"/>
        </w:tabs>
        <w:spacing w:line="276" w:lineRule="auto"/>
        <w:jc w:val="both"/>
        <w:rPr>
          <w:rFonts w:ascii="Arial" w:hAnsi="Arial" w:cs="Arial"/>
        </w:rPr>
      </w:pPr>
      <w:bookmarkStart w:id="2" w:name="_Hlk35945069"/>
      <w:r w:rsidRPr="005569C6">
        <w:rPr>
          <w:rFonts w:ascii="Arial" w:hAnsi="Arial" w:cs="Arial"/>
        </w:rPr>
        <w:t xml:space="preserve">Preferowane są krótkie przerwy po krótkich okresach pracy zamiast długich przerw po długich okresach pracy. </w:t>
      </w:r>
    </w:p>
    <w:p w:rsidR="005569C6" w:rsidRDefault="005569C6"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Dłuższe przerwy w pracy powinny być przeznaczone na bardziej intensywne ruchowo czynności, lub ćwiczenia gimnastyczne. </w:t>
      </w:r>
    </w:p>
    <w:p w:rsidR="005569C6" w:rsidRDefault="005569C6"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Jest to też czas na odpoczynek dla oczu</w:t>
      </w:r>
      <w:bookmarkEnd w:id="2"/>
      <w:r w:rsidRPr="005569C6">
        <w:rPr>
          <w:rFonts w:ascii="Arial" w:hAnsi="Arial" w:cs="Arial"/>
        </w:rPr>
        <w:t xml:space="preserve">. Przydatna może być zasada 20-20-20, zgodnie z którą co 20 minut przez 20 sekund należy patrzeć na punkt odległy o co najmniej 6 m (20 stóp), najlepiej na zieleń za oknem. </w:t>
      </w:r>
    </w:p>
    <w:p w:rsidR="00CA3878" w:rsidRDefault="005569C6" w:rsidP="005569C6">
      <w:pPr>
        <w:tabs>
          <w:tab w:val="left" w:pos="4006"/>
          <w:tab w:val="left" w:pos="4248"/>
          <w:tab w:val="left" w:pos="4956"/>
          <w:tab w:val="left" w:pos="7448"/>
        </w:tabs>
        <w:spacing w:line="276" w:lineRule="auto"/>
        <w:jc w:val="both"/>
        <w:rPr>
          <w:rFonts w:ascii="Arial" w:hAnsi="Arial" w:cs="Arial"/>
        </w:rPr>
      </w:pPr>
      <w:r w:rsidRPr="005569C6">
        <w:rPr>
          <w:rFonts w:ascii="Arial" w:hAnsi="Arial" w:cs="Arial"/>
        </w:rPr>
        <w:t xml:space="preserve">Przydatne mogą być także ćwiczenia dla oczu: należy spojrzeć kolejno: w górę, potem w dół, w lewo i w prawo, w górny lewy róg monitora i w jego górny prawy róg, w dolny lewy róg i w dolny prawy róg, a następnie narysować oczami koła – raz w jedną, raz w drugą stronę. </w:t>
      </w:r>
    </w:p>
    <w:p w:rsidR="005569C6" w:rsidRDefault="007465BB" w:rsidP="007465BB">
      <w:pPr>
        <w:tabs>
          <w:tab w:val="left" w:pos="4006"/>
          <w:tab w:val="left" w:pos="4248"/>
          <w:tab w:val="left" w:pos="4956"/>
          <w:tab w:val="left" w:pos="7448"/>
        </w:tabs>
        <w:spacing w:line="276" w:lineRule="auto"/>
        <w:jc w:val="center"/>
        <w:rPr>
          <w:rFonts w:ascii="Arial" w:hAnsi="Arial" w:cs="Arial"/>
          <w:b/>
          <w:bCs/>
          <w:color w:val="C00000"/>
        </w:rPr>
      </w:pPr>
      <w:r w:rsidRPr="007465BB">
        <w:rPr>
          <w:rFonts w:ascii="Arial" w:hAnsi="Arial" w:cs="Arial"/>
          <w:b/>
          <w:bCs/>
          <w:color w:val="C00000"/>
        </w:rPr>
        <w:lastRenderedPageBreak/>
        <w:t>PRACA Z TABLETEM I LAPTOPEM</w:t>
      </w:r>
    </w:p>
    <w:p w:rsidR="007465BB" w:rsidRDefault="007465BB" w:rsidP="007465BB">
      <w:pPr>
        <w:tabs>
          <w:tab w:val="left" w:pos="4006"/>
          <w:tab w:val="left" w:pos="4248"/>
          <w:tab w:val="left" w:pos="4956"/>
          <w:tab w:val="left" w:pos="7448"/>
        </w:tabs>
        <w:spacing w:line="276" w:lineRule="auto"/>
        <w:jc w:val="center"/>
        <w:rPr>
          <w:rFonts w:ascii="Arial" w:hAnsi="Arial" w:cs="Arial"/>
          <w:b/>
          <w:bCs/>
          <w:color w:val="C00000"/>
        </w:rPr>
      </w:pPr>
    </w:p>
    <w:p w:rsidR="007465BB" w:rsidRDefault="007465BB" w:rsidP="007465BB">
      <w:pPr>
        <w:tabs>
          <w:tab w:val="left" w:pos="4006"/>
          <w:tab w:val="left" w:pos="4248"/>
          <w:tab w:val="left" w:pos="4956"/>
          <w:tab w:val="left" w:pos="7448"/>
        </w:tabs>
        <w:spacing w:line="276" w:lineRule="auto"/>
        <w:jc w:val="both"/>
        <w:rPr>
          <w:rFonts w:ascii="Arial" w:hAnsi="Arial" w:cs="Arial"/>
        </w:rPr>
      </w:pPr>
      <w:r w:rsidRPr="007465BB">
        <w:rPr>
          <w:rFonts w:ascii="Arial" w:hAnsi="Arial" w:cs="Arial"/>
        </w:rPr>
        <w:t xml:space="preserve">Tablety i laptopy mogą być traktowane zarówno jako nowoczesne gadżety, ale także jako narzędzia pracy. </w:t>
      </w:r>
    </w:p>
    <w:p w:rsidR="000652BC" w:rsidRDefault="007465BB" w:rsidP="007465BB">
      <w:pPr>
        <w:tabs>
          <w:tab w:val="left" w:pos="4006"/>
          <w:tab w:val="left" w:pos="4248"/>
          <w:tab w:val="left" w:pos="4956"/>
          <w:tab w:val="left" w:pos="7448"/>
        </w:tabs>
        <w:spacing w:line="276" w:lineRule="auto"/>
        <w:jc w:val="both"/>
        <w:rPr>
          <w:rFonts w:ascii="Arial" w:hAnsi="Arial" w:cs="Arial"/>
        </w:rPr>
      </w:pPr>
      <w:r w:rsidRPr="007465BB">
        <w:rPr>
          <w:rFonts w:ascii="Arial" w:hAnsi="Arial" w:cs="Arial"/>
        </w:rPr>
        <w:t>Tablety są lżejsze, bardziej poręczne niż laptopy</w:t>
      </w:r>
      <w:r w:rsidR="000652BC">
        <w:rPr>
          <w:rFonts w:ascii="Arial" w:hAnsi="Arial" w:cs="Arial"/>
        </w:rPr>
        <w:t xml:space="preserve">. </w:t>
      </w:r>
      <w:r w:rsidRPr="007465BB">
        <w:rPr>
          <w:rFonts w:ascii="Arial" w:hAnsi="Arial" w:cs="Arial"/>
        </w:rPr>
        <w:t xml:space="preserve">Jednakże mają znacznie bardziej niekorzystny wpływ na pozycję ciała: nadmierne pochylanie się (jeśli tablet leży płasko na stole), czy konieczność trzymania urządzenia przy jednoczesnym pisaniu na ekranie. </w:t>
      </w:r>
    </w:p>
    <w:p w:rsidR="000652BC" w:rsidRDefault="007465BB" w:rsidP="007465BB">
      <w:pPr>
        <w:tabs>
          <w:tab w:val="left" w:pos="4006"/>
          <w:tab w:val="left" w:pos="4248"/>
          <w:tab w:val="left" w:pos="4956"/>
          <w:tab w:val="left" w:pos="7448"/>
        </w:tabs>
        <w:spacing w:line="276" w:lineRule="auto"/>
        <w:jc w:val="both"/>
        <w:rPr>
          <w:rFonts w:ascii="Arial" w:hAnsi="Arial" w:cs="Arial"/>
        </w:rPr>
      </w:pPr>
      <w:r w:rsidRPr="007465BB">
        <w:rPr>
          <w:rFonts w:ascii="Arial" w:hAnsi="Arial" w:cs="Arial"/>
        </w:rPr>
        <w:t xml:space="preserve">Dyrektywa Rady (90/270/EWG) w sprawie minimalnych wymagań w dziedzinie bezpieczeństwa i ochrony zdrowia przy pracy z urządzeniami wyposażonymi </w:t>
      </w:r>
      <w:r w:rsidR="000652BC">
        <w:rPr>
          <w:rFonts w:ascii="Arial" w:hAnsi="Arial" w:cs="Arial"/>
        </w:rPr>
        <w:t xml:space="preserve">                                     </w:t>
      </w:r>
      <w:r w:rsidRPr="007465BB">
        <w:rPr>
          <w:rFonts w:ascii="Arial" w:hAnsi="Arial" w:cs="Arial"/>
        </w:rPr>
        <w:t>w monitory ekranowe, mówi, że ekran i klawiatura muszą być oddzielnymi elementami. Zarówno tablet jak i laptop łączy w sobie ekran, klawiaturę i wbudowaną myszkę (</w:t>
      </w:r>
      <w:proofErr w:type="spellStart"/>
      <w:r w:rsidRPr="007465BB">
        <w:rPr>
          <w:rFonts w:ascii="Arial" w:hAnsi="Arial" w:cs="Arial"/>
        </w:rPr>
        <w:t>touchpad</w:t>
      </w:r>
      <w:proofErr w:type="spellEnd"/>
      <w:r w:rsidRPr="007465BB">
        <w:rPr>
          <w:rFonts w:ascii="Arial" w:hAnsi="Arial" w:cs="Arial"/>
        </w:rPr>
        <w:t xml:space="preserve">) w związku z tym nie spełnia wymagań do pracy przed dłuższy okres. </w:t>
      </w:r>
    </w:p>
    <w:p w:rsidR="000652BC" w:rsidRDefault="007465BB" w:rsidP="007465BB">
      <w:pPr>
        <w:tabs>
          <w:tab w:val="left" w:pos="4006"/>
          <w:tab w:val="left" w:pos="4248"/>
          <w:tab w:val="left" w:pos="4956"/>
          <w:tab w:val="left" w:pos="7448"/>
        </w:tabs>
        <w:spacing w:line="276" w:lineRule="auto"/>
        <w:jc w:val="both"/>
        <w:rPr>
          <w:rFonts w:ascii="Arial" w:hAnsi="Arial" w:cs="Arial"/>
        </w:rPr>
      </w:pPr>
      <w:r w:rsidRPr="007465BB">
        <w:rPr>
          <w:rFonts w:ascii="Arial" w:hAnsi="Arial" w:cs="Arial"/>
        </w:rPr>
        <w:t xml:space="preserve">Klawiatura dotykowa na tablecie nie spełnia także wymagań normy PN-EN ISO 9241-410:2008/A1:2012, gdyż oprogramowanie nie zawsze daje informację zwrotną, czy dotknięcie klawisza zostało zarejestrowane. Rozwiązaniem może być zastosowanie etui do tabletów z klawiaturą. </w:t>
      </w:r>
    </w:p>
    <w:p w:rsidR="000652BC" w:rsidRDefault="007465BB" w:rsidP="007465BB">
      <w:pPr>
        <w:tabs>
          <w:tab w:val="left" w:pos="4006"/>
          <w:tab w:val="left" w:pos="4248"/>
          <w:tab w:val="left" w:pos="4956"/>
          <w:tab w:val="left" w:pos="7448"/>
        </w:tabs>
        <w:spacing w:line="276" w:lineRule="auto"/>
        <w:jc w:val="both"/>
        <w:rPr>
          <w:rFonts w:ascii="Arial" w:hAnsi="Arial" w:cs="Arial"/>
        </w:rPr>
      </w:pPr>
      <w:r w:rsidRPr="007465BB">
        <w:rPr>
          <w:rFonts w:ascii="Arial" w:hAnsi="Arial" w:cs="Arial"/>
        </w:rPr>
        <w:t xml:space="preserve">Należy mieć jednak świadomość, że ze względu na małe rozmiary nadają się one raczej dla osób o małych dłoniach i do krótkotrwałego użytku, gdyż nie zachowują wymaganego odstępu 19 mm między klawiszami. </w:t>
      </w:r>
    </w:p>
    <w:p w:rsidR="000652BC" w:rsidRDefault="000652BC" w:rsidP="007465BB">
      <w:pPr>
        <w:tabs>
          <w:tab w:val="left" w:pos="4006"/>
          <w:tab w:val="left" w:pos="4248"/>
          <w:tab w:val="left" w:pos="4956"/>
          <w:tab w:val="left" w:pos="7448"/>
        </w:tabs>
        <w:spacing w:line="276" w:lineRule="auto"/>
        <w:jc w:val="both"/>
        <w:rPr>
          <w:rFonts w:ascii="Arial" w:hAnsi="Arial" w:cs="Arial"/>
          <w:b/>
          <w:bCs/>
        </w:rPr>
      </w:pPr>
    </w:p>
    <w:p w:rsidR="000652BC" w:rsidRPr="000652BC" w:rsidRDefault="007465BB" w:rsidP="007465BB">
      <w:pPr>
        <w:tabs>
          <w:tab w:val="left" w:pos="4006"/>
          <w:tab w:val="left" w:pos="4248"/>
          <w:tab w:val="left" w:pos="4956"/>
          <w:tab w:val="left" w:pos="7448"/>
        </w:tabs>
        <w:spacing w:line="276" w:lineRule="auto"/>
        <w:jc w:val="both"/>
        <w:rPr>
          <w:rFonts w:ascii="Arial" w:hAnsi="Arial" w:cs="Arial"/>
          <w:b/>
          <w:bCs/>
        </w:rPr>
      </w:pPr>
      <w:r w:rsidRPr="000652BC">
        <w:rPr>
          <w:rFonts w:ascii="Arial" w:hAnsi="Arial" w:cs="Arial"/>
          <w:b/>
          <w:bCs/>
        </w:rPr>
        <w:t xml:space="preserve">Dlatego też należy pamiętać, aby: </w:t>
      </w:r>
    </w:p>
    <w:p w:rsidR="000652BC" w:rsidRPr="000652BC" w:rsidRDefault="007465BB" w:rsidP="000652BC">
      <w:pPr>
        <w:pStyle w:val="Akapitzlist"/>
        <w:numPr>
          <w:ilvl w:val="0"/>
          <w:numId w:val="49"/>
        </w:numPr>
        <w:tabs>
          <w:tab w:val="left" w:pos="4006"/>
          <w:tab w:val="left" w:pos="4248"/>
          <w:tab w:val="left" w:pos="4956"/>
          <w:tab w:val="left" w:pos="7448"/>
        </w:tabs>
        <w:spacing w:line="276" w:lineRule="auto"/>
        <w:jc w:val="both"/>
        <w:rPr>
          <w:rFonts w:ascii="Arial" w:hAnsi="Arial" w:cs="Arial"/>
        </w:rPr>
      </w:pPr>
      <w:r w:rsidRPr="000652BC">
        <w:rPr>
          <w:rFonts w:ascii="Arial" w:hAnsi="Arial" w:cs="Arial"/>
        </w:rPr>
        <w:t xml:space="preserve">korzystanie z tabletu i laptopa przy biurku wymaga ustawienia go na podstawce w celu podniesienia jego wysokości i ustawienia kąta ok 30-45° nachylenia ekranu (co zapobiega nadmiernemu pochylaniu się), </w:t>
      </w:r>
    </w:p>
    <w:p w:rsidR="000652BC" w:rsidRPr="000652BC" w:rsidRDefault="007465BB" w:rsidP="000652BC">
      <w:pPr>
        <w:pStyle w:val="Akapitzlist"/>
        <w:numPr>
          <w:ilvl w:val="0"/>
          <w:numId w:val="49"/>
        </w:numPr>
        <w:tabs>
          <w:tab w:val="left" w:pos="4006"/>
          <w:tab w:val="left" w:pos="4248"/>
          <w:tab w:val="left" w:pos="4956"/>
          <w:tab w:val="left" w:pos="7448"/>
        </w:tabs>
        <w:spacing w:line="276" w:lineRule="auto"/>
        <w:jc w:val="both"/>
        <w:rPr>
          <w:rFonts w:ascii="Arial" w:hAnsi="Arial" w:cs="Arial"/>
        </w:rPr>
      </w:pPr>
      <w:r w:rsidRPr="000652BC">
        <w:rPr>
          <w:rFonts w:ascii="Arial" w:hAnsi="Arial" w:cs="Arial"/>
        </w:rPr>
        <w:t xml:space="preserve">do dłuższej pracy z tabletem i laptopem należy korzystać z dołączanej klawiatury i myszki, </w:t>
      </w:r>
    </w:p>
    <w:p w:rsidR="000652BC" w:rsidRPr="000652BC" w:rsidRDefault="007465BB" w:rsidP="000652BC">
      <w:pPr>
        <w:pStyle w:val="Akapitzlist"/>
        <w:numPr>
          <w:ilvl w:val="0"/>
          <w:numId w:val="49"/>
        </w:numPr>
        <w:tabs>
          <w:tab w:val="left" w:pos="4006"/>
          <w:tab w:val="left" w:pos="4248"/>
          <w:tab w:val="left" w:pos="4956"/>
          <w:tab w:val="left" w:pos="7448"/>
        </w:tabs>
        <w:spacing w:line="276" w:lineRule="auto"/>
        <w:jc w:val="both"/>
        <w:rPr>
          <w:rFonts w:ascii="Arial" w:hAnsi="Arial" w:cs="Arial"/>
        </w:rPr>
      </w:pPr>
      <w:r w:rsidRPr="000652BC">
        <w:rPr>
          <w:rFonts w:ascii="Arial" w:hAnsi="Arial" w:cs="Arial"/>
        </w:rPr>
        <w:t xml:space="preserve">należy tak ustawić ekran monitora, aby unikać odbić światła od okien </w:t>
      </w:r>
      <w:r w:rsidR="000652BC">
        <w:rPr>
          <w:rFonts w:ascii="Arial" w:hAnsi="Arial" w:cs="Arial"/>
        </w:rPr>
        <w:t xml:space="preserve">                            </w:t>
      </w:r>
      <w:r w:rsidRPr="000652BC">
        <w:rPr>
          <w:rFonts w:ascii="Arial" w:hAnsi="Arial" w:cs="Arial"/>
        </w:rPr>
        <w:t xml:space="preserve">i oświetlenia górnego, </w:t>
      </w:r>
    </w:p>
    <w:p w:rsidR="000652BC" w:rsidRPr="000652BC" w:rsidRDefault="007465BB" w:rsidP="000652BC">
      <w:pPr>
        <w:pStyle w:val="Akapitzlist"/>
        <w:numPr>
          <w:ilvl w:val="0"/>
          <w:numId w:val="49"/>
        </w:numPr>
        <w:tabs>
          <w:tab w:val="left" w:pos="4006"/>
          <w:tab w:val="left" w:pos="4248"/>
          <w:tab w:val="left" w:pos="4956"/>
          <w:tab w:val="left" w:pos="7448"/>
        </w:tabs>
        <w:spacing w:line="276" w:lineRule="auto"/>
        <w:jc w:val="both"/>
        <w:rPr>
          <w:rFonts w:ascii="Arial" w:hAnsi="Arial" w:cs="Arial"/>
        </w:rPr>
      </w:pPr>
      <w:r w:rsidRPr="000652BC">
        <w:rPr>
          <w:rFonts w:ascii="Arial" w:hAnsi="Arial" w:cs="Arial"/>
        </w:rPr>
        <w:t xml:space="preserve">należy dobrać wielkość czcionki (zwykle ją powiększyć), aby nie obciążać nadmiernie oczu. </w:t>
      </w:r>
    </w:p>
    <w:p w:rsidR="000652BC" w:rsidRDefault="000652BC" w:rsidP="007465BB">
      <w:pPr>
        <w:tabs>
          <w:tab w:val="left" w:pos="4006"/>
          <w:tab w:val="left" w:pos="4248"/>
          <w:tab w:val="left" w:pos="4956"/>
          <w:tab w:val="left" w:pos="7448"/>
        </w:tabs>
        <w:spacing w:line="276" w:lineRule="auto"/>
        <w:jc w:val="both"/>
        <w:rPr>
          <w:rFonts w:ascii="Arial" w:hAnsi="Arial" w:cs="Arial"/>
        </w:rPr>
      </w:pPr>
    </w:p>
    <w:p w:rsidR="000652BC" w:rsidRDefault="007465BB" w:rsidP="007465BB">
      <w:pPr>
        <w:tabs>
          <w:tab w:val="left" w:pos="4006"/>
          <w:tab w:val="left" w:pos="4248"/>
          <w:tab w:val="left" w:pos="4956"/>
          <w:tab w:val="left" w:pos="7448"/>
        </w:tabs>
        <w:spacing w:line="276" w:lineRule="auto"/>
        <w:jc w:val="both"/>
        <w:rPr>
          <w:rFonts w:ascii="Arial" w:hAnsi="Arial" w:cs="Arial"/>
        </w:rPr>
      </w:pPr>
      <w:r w:rsidRPr="007465BB">
        <w:rPr>
          <w:rFonts w:ascii="Arial" w:hAnsi="Arial" w:cs="Arial"/>
        </w:rPr>
        <w:t xml:space="preserve">W związku z tym, że ekrany tabletów są często znacznie mniejsze niż laptopów zaleca się, aby korzystać z tabletu do przeglądania danych i korzystania z Internetu lub pisania krótkich e-maili i nie korzystać z niego dłużej niż godzinę jednorazowo (szczególnie jeśli praca z tabletem obejmuje pisanie). </w:t>
      </w:r>
    </w:p>
    <w:p w:rsidR="007465BB" w:rsidRDefault="007465BB" w:rsidP="007465BB">
      <w:pPr>
        <w:tabs>
          <w:tab w:val="left" w:pos="4006"/>
          <w:tab w:val="left" w:pos="4248"/>
          <w:tab w:val="left" w:pos="4956"/>
          <w:tab w:val="left" w:pos="7448"/>
        </w:tabs>
        <w:spacing w:line="276" w:lineRule="auto"/>
        <w:jc w:val="both"/>
        <w:rPr>
          <w:rFonts w:ascii="Arial" w:hAnsi="Arial" w:cs="Arial"/>
        </w:rPr>
      </w:pPr>
      <w:r w:rsidRPr="007465BB">
        <w:rPr>
          <w:rFonts w:ascii="Arial" w:hAnsi="Arial" w:cs="Arial"/>
        </w:rPr>
        <w:t xml:space="preserve">Badania przeprowadzone w </w:t>
      </w:r>
      <w:proofErr w:type="spellStart"/>
      <w:r w:rsidRPr="007465BB">
        <w:rPr>
          <w:rFonts w:ascii="Arial" w:hAnsi="Arial" w:cs="Arial"/>
        </w:rPr>
        <w:t>CIOP-PIB</w:t>
      </w:r>
      <w:proofErr w:type="spellEnd"/>
      <w:r w:rsidRPr="007465BB">
        <w:rPr>
          <w:rFonts w:ascii="Arial" w:hAnsi="Arial" w:cs="Arial"/>
        </w:rPr>
        <w:t xml:space="preserve"> wykazały, że subiektywnie odczuwane zmęczenie narządu wzroku było większe po pracy z komputerem i z tabletem, niż po pracy z dokumentami w formie papierowej, dlatego też do czytania dłuższych tekstów lepsze będzie wykorzystanie profesjonalnych czytników </w:t>
      </w:r>
      <w:proofErr w:type="spellStart"/>
      <w:r w:rsidRPr="007465BB">
        <w:rPr>
          <w:rFonts w:ascii="Arial" w:hAnsi="Arial" w:cs="Arial"/>
        </w:rPr>
        <w:t>e-book</w:t>
      </w:r>
      <w:proofErr w:type="spellEnd"/>
      <w:r w:rsidRPr="007465BB">
        <w:rPr>
          <w:rFonts w:ascii="Arial" w:hAnsi="Arial" w:cs="Arial"/>
        </w:rPr>
        <w:t xml:space="preserve"> (które posiadają matową powierzchnię o właściwościach bardziej zbliżonych do papieru) niż korzystanie z tabletów.</w:t>
      </w:r>
    </w:p>
    <w:p w:rsidR="001F6856" w:rsidRPr="007465BB" w:rsidRDefault="001F6856" w:rsidP="007465BB">
      <w:pPr>
        <w:tabs>
          <w:tab w:val="left" w:pos="4006"/>
          <w:tab w:val="left" w:pos="4248"/>
          <w:tab w:val="left" w:pos="4956"/>
          <w:tab w:val="left" w:pos="7448"/>
        </w:tabs>
        <w:spacing w:line="276" w:lineRule="auto"/>
        <w:jc w:val="both"/>
        <w:rPr>
          <w:rFonts w:ascii="Arial" w:hAnsi="Arial" w:cs="Arial"/>
          <w:b/>
          <w:bCs/>
          <w:color w:val="C00000"/>
        </w:rPr>
      </w:pPr>
    </w:p>
    <w:p w:rsidR="00FD2C55" w:rsidRPr="00097A6A" w:rsidRDefault="00FD2C55" w:rsidP="00FD2C55">
      <w:pPr>
        <w:tabs>
          <w:tab w:val="left" w:pos="4006"/>
          <w:tab w:val="left" w:pos="4248"/>
          <w:tab w:val="left" w:pos="4956"/>
          <w:tab w:val="left" w:pos="7448"/>
        </w:tabs>
        <w:spacing w:line="276" w:lineRule="auto"/>
        <w:rPr>
          <w:rFonts w:ascii="Arial" w:hAnsi="Arial" w:cs="Arial"/>
          <w:szCs w:val="36"/>
        </w:rPr>
      </w:pPr>
      <w:r>
        <w:rPr>
          <w:rFonts w:ascii="Arial" w:hAnsi="Arial" w:cs="Arial"/>
          <w:noProof/>
          <w:szCs w:val="36"/>
        </w:rPr>
        <w:lastRenderedPageBreak/>
        <w:drawing>
          <wp:anchor distT="0" distB="0" distL="114300" distR="114300" simplePos="0" relativeHeight="251657728" behindDoc="0" locked="0" layoutInCell="1" allowOverlap="1">
            <wp:simplePos x="0" y="0"/>
            <wp:positionH relativeFrom="margin">
              <wp:posOffset>-337820</wp:posOffset>
            </wp:positionH>
            <wp:positionV relativeFrom="margin">
              <wp:posOffset>-99695</wp:posOffset>
            </wp:positionV>
            <wp:extent cx="6267450" cy="88417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8425" cy="9097313"/>
                    </a:xfrm>
                    <a:prstGeom prst="rect">
                      <a:avLst/>
                    </a:prstGeom>
                    <a:noFill/>
                    <a:ln>
                      <a:noFill/>
                    </a:ln>
                  </pic:spPr>
                </pic:pic>
              </a:graphicData>
            </a:graphic>
          </wp:anchor>
        </w:drawing>
      </w:r>
    </w:p>
    <w:sectPr w:rsidR="00FD2C55" w:rsidRPr="00097A6A" w:rsidSect="00052BF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B8" w:rsidRDefault="00694DB8" w:rsidP="00BA7F78">
      <w:r>
        <w:separator/>
      </w:r>
    </w:p>
  </w:endnote>
  <w:endnote w:type="continuationSeparator" w:id="0">
    <w:p w:rsidR="00694DB8" w:rsidRDefault="00694DB8" w:rsidP="00BA7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olini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32707"/>
      <w:docPartObj>
        <w:docPartGallery w:val="Page Numbers (Bottom of Page)"/>
        <w:docPartUnique/>
      </w:docPartObj>
    </w:sdtPr>
    <w:sdtContent>
      <w:p w:rsidR="00990676" w:rsidRDefault="00FA7199">
        <w:pPr>
          <w:pStyle w:val="Stopka"/>
          <w:jc w:val="right"/>
        </w:pPr>
        <w:r>
          <w:fldChar w:fldCharType="begin"/>
        </w:r>
        <w:r w:rsidR="00990676">
          <w:instrText>PAGE   \* MERGEFORMAT</w:instrText>
        </w:r>
        <w:r>
          <w:fldChar w:fldCharType="separate"/>
        </w:r>
        <w:r w:rsidR="003D4FD1">
          <w:rPr>
            <w:noProof/>
          </w:rPr>
          <w:t>1</w:t>
        </w:r>
        <w:r>
          <w:fldChar w:fldCharType="end"/>
        </w:r>
      </w:p>
    </w:sdtContent>
  </w:sdt>
  <w:p w:rsidR="00990676" w:rsidRDefault="009906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B8" w:rsidRDefault="00694DB8" w:rsidP="00BA7F78">
      <w:r>
        <w:separator/>
      </w:r>
    </w:p>
  </w:footnote>
  <w:footnote w:type="continuationSeparator" w:id="0">
    <w:p w:rsidR="00694DB8" w:rsidRDefault="00694DB8" w:rsidP="00BA7F78">
      <w:r>
        <w:continuationSeparator/>
      </w:r>
    </w:p>
  </w:footnote>
  <w:footnote w:id="1">
    <w:p w:rsidR="00807921" w:rsidRPr="00807921" w:rsidRDefault="00807921" w:rsidP="00807921">
      <w:pPr>
        <w:pStyle w:val="Tekstprzypisudolnego"/>
        <w:jc w:val="both"/>
        <w:rPr>
          <w:rFonts w:ascii="Arial" w:hAnsi="Arial" w:cs="Arial"/>
        </w:rPr>
      </w:pPr>
      <w:r w:rsidRPr="00807921">
        <w:rPr>
          <w:rStyle w:val="Odwoanieprzypisudolnego"/>
          <w:rFonts w:ascii="Arial" w:hAnsi="Arial" w:cs="Arial"/>
          <w:sz w:val="18"/>
          <w:szCs w:val="18"/>
        </w:rPr>
        <w:footnoteRef/>
      </w:r>
      <w:r w:rsidRPr="00807921">
        <w:rPr>
          <w:rFonts w:ascii="Arial" w:hAnsi="Arial" w:cs="Arial"/>
          <w:sz w:val="18"/>
          <w:szCs w:val="18"/>
        </w:rPr>
        <w:t xml:space="preserve"> Na stronie internetowej, przez dziennik elektroniczny, telefonicznie lub w inny zwyczajowo przyjęty sposób, niewymagający kontaktów osobistych.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4A" w:rsidRPr="009E5FDC" w:rsidRDefault="009E5FDC" w:rsidP="009E5FDC">
    <w:pPr>
      <w:pStyle w:val="Nagwek"/>
      <w:pBdr>
        <w:bottom w:val="single" w:sz="6" w:space="1" w:color="auto"/>
      </w:pBdr>
      <w:rPr>
        <w:rFonts w:ascii="Arial" w:hAnsi="Arial" w:cs="Arial"/>
        <w:bCs/>
        <w:sz w:val="20"/>
        <w:szCs w:val="20"/>
      </w:rPr>
    </w:pPr>
    <w:bookmarkStart w:id="3" w:name="_Hlk26883715"/>
    <w:r w:rsidRPr="009E5FDC">
      <w:rPr>
        <w:rFonts w:ascii="Arial" w:hAnsi="Arial" w:cs="Arial"/>
        <w:b/>
        <w:sz w:val="20"/>
        <w:szCs w:val="20"/>
      </w:rPr>
      <w:t>Opracował:</w:t>
    </w:r>
    <w:r>
      <w:rPr>
        <w:rFonts w:ascii="Arial" w:hAnsi="Arial" w:cs="Arial"/>
        <w:bCs/>
        <w:sz w:val="20"/>
        <w:szCs w:val="20"/>
      </w:rPr>
      <w:t xml:space="preserve"> </w:t>
    </w:r>
    <w:r w:rsidR="0050504A" w:rsidRPr="009E5FDC">
      <w:rPr>
        <w:rFonts w:ascii="Arial" w:hAnsi="Arial" w:cs="Arial"/>
        <w:bCs/>
        <w:sz w:val="20"/>
        <w:szCs w:val="20"/>
      </w:rPr>
      <w:t>Ośrodek Szkoleń Doradztwa i Doskonalenia Kadr w Strzałkowie</w:t>
    </w:r>
  </w:p>
  <w:bookmarkEnd w:id="3"/>
  <w:p w:rsidR="0050504A" w:rsidRDefault="005050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0FB"/>
    <w:multiLevelType w:val="hybridMultilevel"/>
    <w:tmpl w:val="F008F45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nsid w:val="00E754A1"/>
    <w:multiLevelType w:val="hybridMultilevel"/>
    <w:tmpl w:val="DCDC9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7C2F59"/>
    <w:multiLevelType w:val="hybridMultilevel"/>
    <w:tmpl w:val="644A0858"/>
    <w:lvl w:ilvl="0" w:tplc="8BC0E8B8">
      <w:start w:val="1"/>
      <w:numFmt w:val="decimal"/>
      <w:lvlText w:val="%1)"/>
      <w:lvlJc w:val="left"/>
      <w:pPr>
        <w:ind w:left="1382" w:hanging="360"/>
      </w:pPr>
      <w:rPr>
        <w:b/>
      </w:rPr>
    </w:lvl>
    <w:lvl w:ilvl="1" w:tplc="04150019" w:tentative="1">
      <w:start w:val="1"/>
      <w:numFmt w:val="lowerLetter"/>
      <w:lvlText w:val="%2."/>
      <w:lvlJc w:val="left"/>
      <w:pPr>
        <w:ind w:left="2102" w:hanging="360"/>
      </w:pPr>
    </w:lvl>
    <w:lvl w:ilvl="2" w:tplc="0415001B" w:tentative="1">
      <w:start w:val="1"/>
      <w:numFmt w:val="lowerRoman"/>
      <w:lvlText w:val="%3."/>
      <w:lvlJc w:val="right"/>
      <w:pPr>
        <w:ind w:left="2822" w:hanging="180"/>
      </w:pPr>
    </w:lvl>
    <w:lvl w:ilvl="3" w:tplc="0415000F" w:tentative="1">
      <w:start w:val="1"/>
      <w:numFmt w:val="decimal"/>
      <w:lvlText w:val="%4."/>
      <w:lvlJc w:val="left"/>
      <w:pPr>
        <w:ind w:left="3542" w:hanging="360"/>
      </w:pPr>
    </w:lvl>
    <w:lvl w:ilvl="4" w:tplc="04150019" w:tentative="1">
      <w:start w:val="1"/>
      <w:numFmt w:val="lowerLetter"/>
      <w:lvlText w:val="%5."/>
      <w:lvlJc w:val="left"/>
      <w:pPr>
        <w:ind w:left="4262" w:hanging="360"/>
      </w:pPr>
    </w:lvl>
    <w:lvl w:ilvl="5" w:tplc="0415001B" w:tentative="1">
      <w:start w:val="1"/>
      <w:numFmt w:val="lowerRoman"/>
      <w:lvlText w:val="%6."/>
      <w:lvlJc w:val="right"/>
      <w:pPr>
        <w:ind w:left="4982" w:hanging="180"/>
      </w:pPr>
    </w:lvl>
    <w:lvl w:ilvl="6" w:tplc="0415000F" w:tentative="1">
      <w:start w:val="1"/>
      <w:numFmt w:val="decimal"/>
      <w:lvlText w:val="%7."/>
      <w:lvlJc w:val="left"/>
      <w:pPr>
        <w:ind w:left="5702" w:hanging="360"/>
      </w:pPr>
    </w:lvl>
    <w:lvl w:ilvl="7" w:tplc="04150019" w:tentative="1">
      <w:start w:val="1"/>
      <w:numFmt w:val="lowerLetter"/>
      <w:lvlText w:val="%8."/>
      <w:lvlJc w:val="left"/>
      <w:pPr>
        <w:ind w:left="6422" w:hanging="360"/>
      </w:pPr>
    </w:lvl>
    <w:lvl w:ilvl="8" w:tplc="0415001B" w:tentative="1">
      <w:start w:val="1"/>
      <w:numFmt w:val="lowerRoman"/>
      <w:lvlText w:val="%9."/>
      <w:lvlJc w:val="right"/>
      <w:pPr>
        <w:ind w:left="7142" w:hanging="180"/>
      </w:pPr>
    </w:lvl>
  </w:abstractNum>
  <w:abstractNum w:abstractNumId="3">
    <w:nsid w:val="01C75646"/>
    <w:multiLevelType w:val="hybridMultilevel"/>
    <w:tmpl w:val="E21CF3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F36CFE"/>
    <w:multiLevelType w:val="hybridMultilevel"/>
    <w:tmpl w:val="473A0CF0"/>
    <w:lvl w:ilvl="0" w:tplc="BB0C5C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D3F4A"/>
    <w:multiLevelType w:val="hybridMultilevel"/>
    <w:tmpl w:val="2554507E"/>
    <w:lvl w:ilvl="0" w:tplc="0415000F">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7A7261"/>
    <w:multiLevelType w:val="hybridMultilevel"/>
    <w:tmpl w:val="0ED20C7A"/>
    <w:lvl w:ilvl="0" w:tplc="255CB6F6">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F7E7895"/>
    <w:multiLevelType w:val="hybridMultilevel"/>
    <w:tmpl w:val="6A048A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C71858"/>
    <w:multiLevelType w:val="hybridMultilevel"/>
    <w:tmpl w:val="F7E821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874B20"/>
    <w:multiLevelType w:val="hybridMultilevel"/>
    <w:tmpl w:val="1E1A1AFC"/>
    <w:lvl w:ilvl="0" w:tplc="0415000D">
      <w:start w:val="1"/>
      <w:numFmt w:val="bullet"/>
      <w:lvlText w:val=""/>
      <w:lvlJc w:val="left"/>
      <w:pPr>
        <w:ind w:left="720" w:hanging="360"/>
      </w:pPr>
      <w:rPr>
        <w:rFonts w:ascii="Wingdings" w:hAnsi="Wingdings" w:hint="default"/>
      </w:rPr>
    </w:lvl>
    <w:lvl w:ilvl="1" w:tplc="76C2583A">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1537B7"/>
    <w:multiLevelType w:val="hybridMultilevel"/>
    <w:tmpl w:val="1582932A"/>
    <w:lvl w:ilvl="0" w:tplc="2362AFE0">
      <w:start w:val="1"/>
      <w:numFmt w:val="decimal"/>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E0721AF"/>
    <w:multiLevelType w:val="hybridMultilevel"/>
    <w:tmpl w:val="B882F02C"/>
    <w:lvl w:ilvl="0" w:tplc="98847C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684A75"/>
    <w:multiLevelType w:val="hybridMultilevel"/>
    <w:tmpl w:val="DD721800"/>
    <w:lvl w:ilvl="0" w:tplc="0DD4BF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7B21AB"/>
    <w:multiLevelType w:val="hybridMultilevel"/>
    <w:tmpl w:val="9DC4090E"/>
    <w:lvl w:ilvl="0" w:tplc="99A6F75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94B44"/>
    <w:multiLevelType w:val="hybridMultilevel"/>
    <w:tmpl w:val="7DCC860A"/>
    <w:lvl w:ilvl="0" w:tplc="98847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7A3B0F"/>
    <w:multiLevelType w:val="hybridMultilevel"/>
    <w:tmpl w:val="C9B0E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A85A60"/>
    <w:multiLevelType w:val="hybridMultilevel"/>
    <w:tmpl w:val="A7A03A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2A5182"/>
    <w:multiLevelType w:val="hybridMultilevel"/>
    <w:tmpl w:val="6B60992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F074D0D"/>
    <w:multiLevelType w:val="hybridMultilevel"/>
    <w:tmpl w:val="462E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F16943"/>
    <w:multiLevelType w:val="hybridMultilevel"/>
    <w:tmpl w:val="938A8368"/>
    <w:lvl w:ilvl="0" w:tplc="B9A6BED4">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5E044E"/>
    <w:multiLevelType w:val="hybridMultilevel"/>
    <w:tmpl w:val="A18E555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5634219"/>
    <w:multiLevelType w:val="hybridMultilevel"/>
    <w:tmpl w:val="DE04F0C0"/>
    <w:lvl w:ilvl="0" w:tplc="BB0C5C28">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0E01BF"/>
    <w:multiLevelType w:val="hybridMultilevel"/>
    <w:tmpl w:val="8036050C"/>
    <w:lvl w:ilvl="0" w:tplc="F3ACD4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4A0F96"/>
    <w:multiLevelType w:val="hybridMultilevel"/>
    <w:tmpl w:val="3FB0D8D2"/>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406935D6"/>
    <w:multiLevelType w:val="hybridMultilevel"/>
    <w:tmpl w:val="234C8D7E"/>
    <w:lvl w:ilvl="0" w:tplc="98847CEE">
      <w:start w:val="1"/>
      <w:numFmt w:val="bullet"/>
      <w:lvlText w:val=""/>
      <w:lvlJc w:val="left"/>
      <w:pPr>
        <w:ind w:left="720" w:hanging="360"/>
      </w:pPr>
      <w:rPr>
        <w:rFonts w:ascii="Symbol" w:hAnsi="Symbol" w:hint="default"/>
      </w:rPr>
    </w:lvl>
    <w:lvl w:ilvl="1" w:tplc="98847C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9C61E0"/>
    <w:multiLevelType w:val="multilevel"/>
    <w:tmpl w:val="123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017FFD"/>
    <w:multiLevelType w:val="hybridMultilevel"/>
    <w:tmpl w:val="3BEAFB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A85B1D"/>
    <w:multiLevelType w:val="hybridMultilevel"/>
    <w:tmpl w:val="7D186C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8E5635"/>
    <w:multiLevelType w:val="hybridMultilevel"/>
    <w:tmpl w:val="0D6C67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BF7A72"/>
    <w:multiLevelType w:val="hybridMultilevel"/>
    <w:tmpl w:val="2554507E"/>
    <w:lvl w:ilvl="0" w:tplc="0415000D">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9406238"/>
    <w:multiLevelType w:val="hybridMultilevel"/>
    <w:tmpl w:val="43BCEF7A"/>
    <w:lvl w:ilvl="0" w:tplc="3D78AB7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A3F16CF"/>
    <w:multiLevelType w:val="hybridMultilevel"/>
    <w:tmpl w:val="DE82D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65C3C"/>
    <w:multiLevelType w:val="hybridMultilevel"/>
    <w:tmpl w:val="59C4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776C24"/>
    <w:multiLevelType w:val="hybridMultilevel"/>
    <w:tmpl w:val="272AE9A2"/>
    <w:lvl w:ilvl="0" w:tplc="70CA94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9D00CB"/>
    <w:multiLevelType w:val="hybridMultilevel"/>
    <w:tmpl w:val="99E8C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5B0019"/>
    <w:multiLevelType w:val="hybridMultilevel"/>
    <w:tmpl w:val="DEBC93B4"/>
    <w:lvl w:ilvl="0" w:tplc="0840F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DE02C0"/>
    <w:multiLevelType w:val="multilevel"/>
    <w:tmpl w:val="77A0D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A50ED9"/>
    <w:multiLevelType w:val="hybridMultilevel"/>
    <w:tmpl w:val="BB2C0C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BA7605D"/>
    <w:multiLevelType w:val="multilevel"/>
    <w:tmpl w:val="2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CF84EF7"/>
    <w:multiLevelType w:val="hybridMultilevel"/>
    <w:tmpl w:val="CB505B54"/>
    <w:lvl w:ilvl="0" w:tplc="3EF829B2">
      <w:start w:val="1"/>
      <w:numFmt w:val="decimal"/>
      <w:lvlText w:val="%1)"/>
      <w:lvlJc w:val="left"/>
      <w:pPr>
        <w:ind w:left="788" w:hanging="360"/>
      </w:pPr>
      <w:rPr>
        <w:b/>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2">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461819"/>
    <w:multiLevelType w:val="multilevel"/>
    <w:tmpl w:val="40C2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4F21B7"/>
    <w:multiLevelType w:val="hybridMultilevel"/>
    <w:tmpl w:val="6F28B048"/>
    <w:lvl w:ilvl="0" w:tplc="EA485006">
      <w:start w:val="1"/>
      <w:numFmt w:val="lowerLetter"/>
      <w:lvlText w:val="%1)"/>
      <w:lvlJc w:val="left"/>
      <w:pPr>
        <w:ind w:left="1417" w:hanging="360"/>
      </w:pPr>
      <w:rPr>
        <w:b/>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45">
    <w:nsid w:val="6D0D520C"/>
    <w:multiLevelType w:val="hybridMultilevel"/>
    <w:tmpl w:val="D53AC574"/>
    <w:lvl w:ilvl="0" w:tplc="0840F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1935266"/>
    <w:multiLevelType w:val="hybridMultilevel"/>
    <w:tmpl w:val="05806854"/>
    <w:lvl w:ilvl="0" w:tplc="F5D20632">
      <w:numFmt w:val="bullet"/>
      <w:lvlText w:val="-"/>
      <w:lvlJc w:val="left"/>
      <w:pPr>
        <w:tabs>
          <w:tab w:val="num" w:pos="705"/>
        </w:tabs>
        <w:ind w:left="705" w:hanging="360"/>
      </w:pPr>
      <w:rPr>
        <w:rFonts w:ascii="Times New Roman" w:eastAsia="Times New Roman" w:hAnsi="Times New Roman" w:cs="Times New Roman" w:hint="default"/>
      </w:rPr>
    </w:lvl>
    <w:lvl w:ilvl="1" w:tplc="04150001">
      <w:start w:val="1"/>
      <w:numFmt w:val="bullet"/>
      <w:lvlText w:val=""/>
      <w:lvlJc w:val="left"/>
      <w:pPr>
        <w:tabs>
          <w:tab w:val="num" w:pos="1425"/>
        </w:tabs>
        <w:ind w:left="1425" w:hanging="360"/>
      </w:pPr>
      <w:rPr>
        <w:rFonts w:ascii="Symbol" w:hAnsi="Symbol" w:hint="default"/>
      </w:rPr>
    </w:lvl>
    <w:lvl w:ilvl="2" w:tplc="04150005" w:tentative="1">
      <w:start w:val="1"/>
      <w:numFmt w:val="bullet"/>
      <w:lvlText w:val=""/>
      <w:lvlJc w:val="left"/>
      <w:pPr>
        <w:tabs>
          <w:tab w:val="num" w:pos="2145"/>
        </w:tabs>
        <w:ind w:left="2145" w:hanging="360"/>
      </w:pPr>
      <w:rPr>
        <w:rFonts w:ascii="Wingdings" w:hAnsi="Wingdings" w:hint="default"/>
      </w:rPr>
    </w:lvl>
    <w:lvl w:ilvl="3" w:tplc="04150001" w:tentative="1">
      <w:start w:val="1"/>
      <w:numFmt w:val="bullet"/>
      <w:lvlText w:val=""/>
      <w:lvlJc w:val="left"/>
      <w:pPr>
        <w:tabs>
          <w:tab w:val="num" w:pos="2865"/>
        </w:tabs>
        <w:ind w:left="2865" w:hanging="360"/>
      </w:pPr>
      <w:rPr>
        <w:rFonts w:ascii="Symbol" w:hAnsi="Symbol" w:hint="default"/>
      </w:rPr>
    </w:lvl>
    <w:lvl w:ilvl="4" w:tplc="04150003" w:tentative="1">
      <w:start w:val="1"/>
      <w:numFmt w:val="bullet"/>
      <w:lvlText w:val="o"/>
      <w:lvlJc w:val="left"/>
      <w:pPr>
        <w:tabs>
          <w:tab w:val="num" w:pos="3585"/>
        </w:tabs>
        <w:ind w:left="3585" w:hanging="360"/>
      </w:pPr>
      <w:rPr>
        <w:rFonts w:ascii="Courier New" w:hAnsi="Courier New" w:hint="default"/>
      </w:rPr>
    </w:lvl>
    <w:lvl w:ilvl="5" w:tplc="04150005" w:tentative="1">
      <w:start w:val="1"/>
      <w:numFmt w:val="bullet"/>
      <w:lvlText w:val=""/>
      <w:lvlJc w:val="left"/>
      <w:pPr>
        <w:tabs>
          <w:tab w:val="num" w:pos="4305"/>
        </w:tabs>
        <w:ind w:left="4305" w:hanging="360"/>
      </w:pPr>
      <w:rPr>
        <w:rFonts w:ascii="Wingdings" w:hAnsi="Wingdings" w:hint="default"/>
      </w:rPr>
    </w:lvl>
    <w:lvl w:ilvl="6" w:tplc="04150001" w:tentative="1">
      <w:start w:val="1"/>
      <w:numFmt w:val="bullet"/>
      <w:lvlText w:val=""/>
      <w:lvlJc w:val="left"/>
      <w:pPr>
        <w:tabs>
          <w:tab w:val="num" w:pos="5025"/>
        </w:tabs>
        <w:ind w:left="5025" w:hanging="360"/>
      </w:pPr>
      <w:rPr>
        <w:rFonts w:ascii="Symbol" w:hAnsi="Symbol" w:hint="default"/>
      </w:rPr>
    </w:lvl>
    <w:lvl w:ilvl="7" w:tplc="04150003" w:tentative="1">
      <w:start w:val="1"/>
      <w:numFmt w:val="bullet"/>
      <w:lvlText w:val="o"/>
      <w:lvlJc w:val="left"/>
      <w:pPr>
        <w:tabs>
          <w:tab w:val="num" w:pos="5745"/>
        </w:tabs>
        <w:ind w:left="5745" w:hanging="360"/>
      </w:pPr>
      <w:rPr>
        <w:rFonts w:ascii="Courier New" w:hAnsi="Courier New" w:hint="default"/>
      </w:rPr>
    </w:lvl>
    <w:lvl w:ilvl="8" w:tplc="04150005" w:tentative="1">
      <w:start w:val="1"/>
      <w:numFmt w:val="bullet"/>
      <w:lvlText w:val=""/>
      <w:lvlJc w:val="left"/>
      <w:pPr>
        <w:tabs>
          <w:tab w:val="num" w:pos="6465"/>
        </w:tabs>
        <w:ind w:left="6465" w:hanging="360"/>
      </w:pPr>
      <w:rPr>
        <w:rFonts w:ascii="Wingdings" w:hAnsi="Wingdings" w:hint="default"/>
      </w:rPr>
    </w:lvl>
  </w:abstractNum>
  <w:abstractNum w:abstractNumId="48">
    <w:nsid w:val="7FA35FF5"/>
    <w:multiLevelType w:val="hybridMultilevel"/>
    <w:tmpl w:val="EFA4F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18"/>
  </w:num>
  <w:num w:numId="3">
    <w:abstractNumId w:val="19"/>
  </w:num>
  <w:num w:numId="4">
    <w:abstractNumId w:val="6"/>
  </w:num>
  <w:num w:numId="5">
    <w:abstractNumId w:val="12"/>
  </w:num>
  <w:num w:numId="6">
    <w:abstractNumId w:val="44"/>
  </w:num>
  <w:num w:numId="7">
    <w:abstractNumId w:val="41"/>
  </w:num>
  <w:num w:numId="8">
    <w:abstractNumId w:val="10"/>
  </w:num>
  <w:num w:numId="9">
    <w:abstractNumId w:val="13"/>
  </w:num>
  <w:num w:numId="10">
    <w:abstractNumId w:val="37"/>
  </w:num>
  <w:num w:numId="11">
    <w:abstractNumId w:val="45"/>
  </w:num>
  <w:num w:numId="12">
    <w:abstractNumId w:val="35"/>
  </w:num>
  <w:num w:numId="13">
    <w:abstractNumId w:val="24"/>
  </w:num>
  <w:num w:numId="14">
    <w:abstractNumId w:val="33"/>
  </w:num>
  <w:num w:numId="15">
    <w:abstractNumId w:val="15"/>
  </w:num>
  <w:num w:numId="16">
    <w:abstractNumId w:val="2"/>
  </w:num>
  <w:num w:numId="17">
    <w:abstractNumId w:val="30"/>
  </w:num>
  <w:num w:numId="18">
    <w:abstractNumId w:val="28"/>
  </w:num>
  <w:num w:numId="19">
    <w:abstractNumId w:val="29"/>
  </w:num>
  <w:num w:numId="20">
    <w:abstractNumId w:val="8"/>
  </w:num>
  <w:num w:numId="21">
    <w:abstractNumId w:val="32"/>
  </w:num>
  <w:num w:numId="22">
    <w:abstractNumId w:val="5"/>
  </w:num>
  <w:num w:numId="23">
    <w:abstractNumId w:val="25"/>
  </w:num>
  <w:num w:numId="24">
    <w:abstractNumId w:val="31"/>
  </w:num>
  <w:num w:numId="25">
    <w:abstractNumId w:val="17"/>
  </w:num>
  <w:num w:numId="26">
    <w:abstractNumId w:val="21"/>
  </w:num>
  <w:num w:numId="27">
    <w:abstractNumId w:val="3"/>
  </w:num>
  <w:num w:numId="28">
    <w:abstractNumId w:val="47"/>
  </w:num>
  <w:num w:numId="29">
    <w:abstractNumId w:val="38"/>
  </w:num>
  <w:num w:numId="30">
    <w:abstractNumId w:val="43"/>
  </w:num>
  <w:num w:numId="31">
    <w:abstractNumId w:val="34"/>
  </w:num>
  <w:num w:numId="32">
    <w:abstractNumId w:val="36"/>
  </w:num>
  <w:num w:numId="33">
    <w:abstractNumId w:val="4"/>
  </w:num>
  <w:num w:numId="34">
    <w:abstractNumId w:val="20"/>
  </w:num>
  <w:num w:numId="35">
    <w:abstractNumId w:val="23"/>
  </w:num>
  <w:num w:numId="36">
    <w:abstractNumId w:val="46"/>
  </w:num>
  <w:num w:numId="37">
    <w:abstractNumId w:val="0"/>
  </w:num>
  <w:num w:numId="38">
    <w:abstractNumId w:val="42"/>
  </w:num>
  <w:num w:numId="39">
    <w:abstractNumId w:val="22"/>
  </w:num>
  <w:num w:numId="40">
    <w:abstractNumId w:val="14"/>
  </w:num>
  <w:num w:numId="41">
    <w:abstractNumId w:val="40"/>
  </w:num>
  <w:num w:numId="42">
    <w:abstractNumId w:val="27"/>
  </w:num>
  <w:num w:numId="43">
    <w:abstractNumId w:val="39"/>
  </w:num>
  <w:num w:numId="44">
    <w:abstractNumId w:val="1"/>
  </w:num>
  <w:num w:numId="45">
    <w:abstractNumId w:val="9"/>
  </w:num>
  <w:num w:numId="46">
    <w:abstractNumId w:val="11"/>
  </w:num>
  <w:num w:numId="47">
    <w:abstractNumId w:val="26"/>
  </w:num>
  <w:num w:numId="48">
    <w:abstractNumId w:val="7"/>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7F0C65"/>
    <w:rsid w:val="00025466"/>
    <w:rsid w:val="000368F6"/>
    <w:rsid w:val="00052404"/>
    <w:rsid w:val="00052BFB"/>
    <w:rsid w:val="000652BC"/>
    <w:rsid w:val="000721F8"/>
    <w:rsid w:val="00081C6F"/>
    <w:rsid w:val="00097A6A"/>
    <w:rsid w:val="000D53C4"/>
    <w:rsid w:val="000D6B9B"/>
    <w:rsid w:val="000E0318"/>
    <w:rsid w:val="001262FA"/>
    <w:rsid w:val="001430E5"/>
    <w:rsid w:val="0014509F"/>
    <w:rsid w:val="00166811"/>
    <w:rsid w:val="001846CD"/>
    <w:rsid w:val="00190BE1"/>
    <w:rsid w:val="001961AC"/>
    <w:rsid w:val="001B062D"/>
    <w:rsid w:val="001B2E97"/>
    <w:rsid w:val="001F6856"/>
    <w:rsid w:val="00222904"/>
    <w:rsid w:val="00235AAF"/>
    <w:rsid w:val="00265B89"/>
    <w:rsid w:val="00265F6A"/>
    <w:rsid w:val="00275631"/>
    <w:rsid w:val="00297331"/>
    <w:rsid w:val="002D5D5F"/>
    <w:rsid w:val="002F32A8"/>
    <w:rsid w:val="0030195E"/>
    <w:rsid w:val="0033023E"/>
    <w:rsid w:val="00335AF3"/>
    <w:rsid w:val="00354960"/>
    <w:rsid w:val="00371959"/>
    <w:rsid w:val="00381F28"/>
    <w:rsid w:val="00383B0C"/>
    <w:rsid w:val="0039179A"/>
    <w:rsid w:val="003B50B4"/>
    <w:rsid w:val="003B7935"/>
    <w:rsid w:val="003D4FD1"/>
    <w:rsid w:val="003E5582"/>
    <w:rsid w:val="00404EB4"/>
    <w:rsid w:val="00424124"/>
    <w:rsid w:val="0045597F"/>
    <w:rsid w:val="004628FF"/>
    <w:rsid w:val="0048047F"/>
    <w:rsid w:val="00497F41"/>
    <w:rsid w:val="004A3A04"/>
    <w:rsid w:val="004A63C9"/>
    <w:rsid w:val="004A7291"/>
    <w:rsid w:val="005000DF"/>
    <w:rsid w:val="0050504A"/>
    <w:rsid w:val="005063EA"/>
    <w:rsid w:val="005179CD"/>
    <w:rsid w:val="00531561"/>
    <w:rsid w:val="00532123"/>
    <w:rsid w:val="0053430D"/>
    <w:rsid w:val="00542110"/>
    <w:rsid w:val="005569C6"/>
    <w:rsid w:val="00567A7D"/>
    <w:rsid w:val="00591935"/>
    <w:rsid w:val="005A1ACC"/>
    <w:rsid w:val="005A72ED"/>
    <w:rsid w:val="005C70AC"/>
    <w:rsid w:val="005E028B"/>
    <w:rsid w:val="005F0C7B"/>
    <w:rsid w:val="00622E5A"/>
    <w:rsid w:val="00640BAA"/>
    <w:rsid w:val="006605F1"/>
    <w:rsid w:val="00666CE9"/>
    <w:rsid w:val="006765B9"/>
    <w:rsid w:val="00677F3F"/>
    <w:rsid w:val="0068640C"/>
    <w:rsid w:val="00694C24"/>
    <w:rsid w:val="00694DB8"/>
    <w:rsid w:val="006B3E1B"/>
    <w:rsid w:val="006C1761"/>
    <w:rsid w:val="006F59B7"/>
    <w:rsid w:val="00735007"/>
    <w:rsid w:val="007465BB"/>
    <w:rsid w:val="007610BE"/>
    <w:rsid w:val="00765B3D"/>
    <w:rsid w:val="007B72BA"/>
    <w:rsid w:val="007F0C65"/>
    <w:rsid w:val="007F2CF8"/>
    <w:rsid w:val="00807921"/>
    <w:rsid w:val="008141F8"/>
    <w:rsid w:val="00903192"/>
    <w:rsid w:val="0093674C"/>
    <w:rsid w:val="0096002B"/>
    <w:rsid w:val="00990676"/>
    <w:rsid w:val="009916E3"/>
    <w:rsid w:val="009E5FDC"/>
    <w:rsid w:val="00A25AE3"/>
    <w:rsid w:val="00A46BE7"/>
    <w:rsid w:val="00AE2558"/>
    <w:rsid w:val="00AF64A8"/>
    <w:rsid w:val="00B36117"/>
    <w:rsid w:val="00B93F8B"/>
    <w:rsid w:val="00BA7F78"/>
    <w:rsid w:val="00BE05DD"/>
    <w:rsid w:val="00BE77A8"/>
    <w:rsid w:val="00BF427A"/>
    <w:rsid w:val="00C1287D"/>
    <w:rsid w:val="00C21C2B"/>
    <w:rsid w:val="00C26935"/>
    <w:rsid w:val="00C3779A"/>
    <w:rsid w:val="00C42A5D"/>
    <w:rsid w:val="00C5102B"/>
    <w:rsid w:val="00C762CE"/>
    <w:rsid w:val="00C91C74"/>
    <w:rsid w:val="00C9571F"/>
    <w:rsid w:val="00CA3878"/>
    <w:rsid w:val="00CA5EDB"/>
    <w:rsid w:val="00CC50E4"/>
    <w:rsid w:val="00CF0BBD"/>
    <w:rsid w:val="00D11450"/>
    <w:rsid w:val="00D258E1"/>
    <w:rsid w:val="00D5570D"/>
    <w:rsid w:val="00D564B5"/>
    <w:rsid w:val="00D62C20"/>
    <w:rsid w:val="00D6683A"/>
    <w:rsid w:val="00D74F24"/>
    <w:rsid w:val="00D77526"/>
    <w:rsid w:val="00DC4BB9"/>
    <w:rsid w:val="00E0082A"/>
    <w:rsid w:val="00E11A34"/>
    <w:rsid w:val="00E17BBF"/>
    <w:rsid w:val="00E4164E"/>
    <w:rsid w:val="00E434C8"/>
    <w:rsid w:val="00E56DA2"/>
    <w:rsid w:val="00E62E38"/>
    <w:rsid w:val="00E632F5"/>
    <w:rsid w:val="00E725BC"/>
    <w:rsid w:val="00EC074E"/>
    <w:rsid w:val="00ED64D1"/>
    <w:rsid w:val="00F30CCC"/>
    <w:rsid w:val="00F459B9"/>
    <w:rsid w:val="00F46502"/>
    <w:rsid w:val="00F644E5"/>
    <w:rsid w:val="00F76E0E"/>
    <w:rsid w:val="00FA7199"/>
    <w:rsid w:val="00FD2C55"/>
    <w:rsid w:val="00FF389D"/>
    <w:rsid w:val="00FF3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C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57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957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9571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25AE3"/>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7F0C65"/>
    <w:pPr>
      <w:keepNext/>
      <w:tabs>
        <w:tab w:val="left" w:pos="1159"/>
      </w:tabs>
      <w:jc w:val="center"/>
      <w:outlineLvl w:val="6"/>
    </w:pPr>
    <w:rPr>
      <w:b/>
      <w:bCs/>
      <w:sz w:val="72"/>
    </w:rPr>
  </w:style>
  <w:style w:type="paragraph" w:styleId="Nagwek8">
    <w:name w:val="heading 8"/>
    <w:basedOn w:val="Normalny"/>
    <w:next w:val="Normalny"/>
    <w:link w:val="Nagwek8Znak"/>
    <w:uiPriority w:val="9"/>
    <w:semiHidden/>
    <w:unhideWhenUsed/>
    <w:qFormat/>
    <w:rsid w:val="00235AA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F0C65"/>
    <w:rPr>
      <w:rFonts w:ascii="Times New Roman" w:eastAsia="Times New Roman" w:hAnsi="Times New Roman" w:cs="Times New Roman"/>
      <w:b/>
      <w:bCs/>
      <w:sz w:val="72"/>
      <w:szCs w:val="24"/>
      <w:lang w:eastAsia="pl-PL"/>
    </w:rPr>
  </w:style>
  <w:style w:type="character" w:customStyle="1" w:styleId="Nagwek4Znak">
    <w:name w:val="Nagłówek 4 Znak"/>
    <w:basedOn w:val="Domylnaczcionkaakapitu"/>
    <w:link w:val="Nagwek4"/>
    <w:uiPriority w:val="9"/>
    <w:semiHidden/>
    <w:rsid w:val="00A25AE3"/>
    <w:rPr>
      <w:rFonts w:asciiTheme="majorHAnsi" w:eastAsiaTheme="majorEastAsia" w:hAnsiTheme="majorHAnsi" w:cstheme="majorBidi"/>
      <w:b/>
      <w:bCs/>
      <w:i/>
      <w:iCs/>
      <w:color w:val="4F81BD" w:themeColor="accent1"/>
      <w:sz w:val="24"/>
      <w:szCs w:val="24"/>
      <w:lang w:eastAsia="pl-PL"/>
    </w:rPr>
  </w:style>
  <w:style w:type="paragraph" w:styleId="Legenda">
    <w:name w:val="caption"/>
    <w:basedOn w:val="Normalny"/>
    <w:next w:val="Normalny"/>
    <w:qFormat/>
    <w:rsid w:val="00A25AE3"/>
    <w:rPr>
      <w:rFonts w:ascii="Bookman Old Style" w:hAnsi="Bookman Old Style"/>
      <w:b/>
      <w:bCs/>
      <w:sz w:val="28"/>
    </w:rPr>
  </w:style>
  <w:style w:type="table" w:styleId="Tabela-Siatka">
    <w:name w:val="Table Grid"/>
    <w:basedOn w:val="Standardowy"/>
    <w:uiPriority w:val="59"/>
    <w:rsid w:val="00A25A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A5EDB"/>
    <w:rPr>
      <w:rFonts w:ascii="Tahoma" w:hAnsi="Tahoma" w:cs="Tahoma"/>
      <w:sz w:val="16"/>
      <w:szCs w:val="16"/>
    </w:rPr>
  </w:style>
  <w:style w:type="character" w:customStyle="1" w:styleId="TekstdymkaZnak">
    <w:name w:val="Tekst dymka Znak"/>
    <w:basedOn w:val="Domylnaczcionkaakapitu"/>
    <w:link w:val="Tekstdymka"/>
    <w:uiPriority w:val="99"/>
    <w:semiHidden/>
    <w:rsid w:val="00CA5EDB"/>
    <w:rPr>
      <w:rFonts w:ascii="Tahoma" w:eastAsia="Times New Roman" w:hAnsi="Tahoma" w:cs="Tahoma"/>
      <w:sz w:val="16"/>
      <w:szCs w:val="16"/>
      <w:lang w:eastAsia="pl-PL"/>
    </w:rPr>
  </w:style>
  <w:style w:type="character" w:customStyle="1" w:styleId="Nagwek8Znak">
    <w:name w:val="Nagłówek 8 Znak"/>
    <w:basedOn w:val="Domylnaczcionkaakapitu"/>
    <w:link w:val="Nagwek8"/>
    <w:uiPriority w:val="9"/>
    <w:semiHidden/>
    <w:rsid w:val="00235AAF"/>
    <w:rPr>
      <w:rFonts w:asciiTheme="majorHAnsi" w:eastAsiaTheme="majorEastAsia" w:hAnsiTheme="majorHAnsi" w:cstheme="majorBidi"/>
      <w:color w:val="404040" w:themeColor="text1" w:themeTint="BF"/>
      <w:sz w:val="20"/>
      <w:szCs w:val="20"/>
      <w:lang w:eastAsia="pl-PL"/>
    </w:rPr>
  </w:style>
  <w:style w:type="paragraph" w:styleId="Tytu">
    <w:name w:val="Title"/>
    <w:basedOn w:val="Normalny"/>
    <w:link w:val="TytuZnak"/>
    <w:qFormat/>
    <w:rsid w:val="00C9571F"/>
    <w:pPr>
      <w:jc w:val="center"/>
    </w:pPr>
    <w:rPr>
      <w:b/>
      <w:bCs/>
    </w:rPr>
  </w:style>
  <w:style w:type="character" w:customStyle="1" w:styleId="TytuZnak">
    <w:name w:val="Tytuł Znak"/>
    <w:basedOn w:val="Domylnaczcionkaakapitu"/>
    <w:link w:val="Tytu"/>
    <w:rsid w:val="00C9571F"/>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C9571F"/>
    <w:pPr>
      <w:ind w:left="-540"/>
    </w:pPr>
    <w:rPr>
      <w:b/>
      <w:bCs/>
    </w:rPr>
  </w:style>
  <w:style w:type="character" w:customStyle="1" w:styleId="PodtytuZnak">
    <w:name w:val="Podtytuł Znak"/>
    <w:basedOn w:val="Domylnaczcionkaakapitu"/>
    <w:link w:val="Podtytu"/>
    <w:rsid w:val="00C9571F"/>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9571F"/>
    <w:pPr>
      <w:ind w:left="708"/>
    </w:pPr>
  </w:style>
  <w:style w:type="character" w:customStyle="1" w:styleId="Nagwek1Znak">
    <w:name w:val="Nagłówek 1 Znak"/>
    <w:basedOn w:val="Domylnaczcionkaakapitu"/>
    <w:link w:val="Nagwek1"/>
    <w:uiPriority w:val="9"/>
    <w:rsid w:val="00C9571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C9571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C9571F"/>
    <w:rPr>
      <w:rFonts w:asciiTheme="majorHAnsi" w:eastAsiaTheme="majorEastAsia" w:hAnsiTheme="majorHAnsi" w:cstheme="majorBidi"/>
      <w:b/>
      <w:bCs/>
      <w:color w:val="4F81BD" w:themeColor="accent1"/>
      <w:sz w:val="24"/>
      <w:szCs w:val="24"/>
      <w:lang w:eastAsia="pl-PL"/>
    </w:rPr>
  </w:style>
  <w:style w:type="paragraph" w:styleId="Tekstpodstawowywcity">
    <w:name w:val="Body Text Indent"/>
    <w:basedOn w:val="Normalny"/>
    <w:link w:val="TekstpodstawowywcityZnak"/>
    <w:rsid w:val="00C9571F"/>
    <w:pPr>
      <w:spacing w:line="360" w:lineRule="auto"/>
      <w:ind w:left="360"/>
      <w:jc w:val="both"/>
    </w:pPr>
    <w:rPr>
      <w:rFonts w:ascii="Bookman Old Style" w:hAnsi="Bookman Old Style"/>
      <w:sz w:val="22"/>
    </w:rPr>
  </w:style>
  <w:style w:type="character" w:customStyle="1" w:styleId="TekstpodstawowywcityZnak">
    <w:name w:val="Tekst podstawowy wcięty Znak"/>
    <w:basedOn w:val="Domylnaczcionkaakapitu"/>
    <w:link w:val="Tekstpodstawowywcity"/>
    <w:rsid w:val="00C9571F"/>
    <w:rPr>
      <w:rFonts w:ascii="Bookman Old Style" w:eastAsia="Times New Roman" w:hAnsi="Bookman Old Style" w:cs="Times New Roman"/>
      <w:szCs w:val="24"/>
      <w:lang w:eastAsia="pl-PL"/>
    </w:rPr>
  </w:style>
  <w:style w:type="paragraph" w:styleId="Tekstpodstawowy">
    <w:name w:val="Body Text"/>
    <w:basedOn w:val="Normalny"/>
    <w:link w:val="TekstpodstawowyZnak"/>
    <w:rsid w:val="00C9571F"/>
    <w:rPr>
      <w:sz w:val="22"/>
    </w:rPr>
  </w:style>
  <w:style w:type="character" w:customStyle="1" w:styleId="TekstpodstawowyZnak">
    <w:name w:val="Tekst podstawowy Znak"/>
    <w:basedOn w:val="Domylnaczcionkaakapitu"/>
    <w:link w:val="Tekstpodstawowy"/>
    <w:rsid w:val="00C9571F"/>
    <w:rPr>
      <w:rFonts w:ascii="Times New Roman" w:eastAsia="Times New Roman" w:hAnsi="Times New Roman" w:cs="Times New Roman"/>
      <w:szCs w:val="24"/>
      <w:lang w:eastAsia="pl-PL"/>
    </w:rPr>
  </w:style>
  <w:style w:type="paragraph" w:styleId="Tekstpodstawowy2">
    <w:name w:val="Body Text 2"/>
    <w:basedOn w:val="Normalny"/>
    <w:link w:val="Tekstpodstawowy2Znak"/>
    <w:rsid w:val="00C9571F"/>
    <w:rPr>
      <w:b/>
      <w:bCs/>
      <w:sz w:val="22"/>
    </w:rPr>
  </w:style>
  <w:style w:type="character" w:customStyle="1" w:styleId="Tekstpodstawowy2Znak">
    <w:name w:val="Tekst podstawowy 2 Znak"/>
    <w:basedOn w:val="Domylnaczcionkaakapitu"/>
    <w:link w:val="Tekstpodstawowy2"/>
    <w:rsid w:val="00C9571F"/>
    <w:rPr>
      <w:rFonts w:ascii="Times New Roman" w:eastAsia="Times New Roman" w:hAnsi="Times New Roman" w:cs="Times New Roman"/>
      <w:b/>
      <w:bCs/>
      <w:szCs w:val="24"/>
      <w:lang w:eastAsia="pl-PL"/>
    </w:rPr>
  </w:style>
  <w:style w:type="character" w:styleId="Odwoaniedokomentarza">
    <w:name w:val="annotation reference"/>
    <w:basedOn w:val="Domylnaczcionkaakapitu"/>
    <w:semiHidden/>
    <w:rsid w:val="00C9571F"/>
    <w:rPr>
      <w:sz w:val="16"/>
      <w:szCs w:val="16"/>
    </w:rPr>
  </w:style>
  <w:style w:type="paragraph" w:styleId="Nagwek">
    <w:name w:val="header"/>
    <w:basedOn w:val="Normalny"/>
    <w:link w:val="NagwekZnak"/>
    <w:uiPriority w:val="99"/>
    <w:unhideWhenUsed/>
    <w:rsid w:val="00BA7F78"/>
    <w:pPr>
      <w:tabs>
        <w:tab w:val="center" w:pos="4536"/>
        <w:tab w:val="right" w:pos="9072"/>
      </w:tabs>
    </w:pPr>
  </w:style>
  <w:style w:type="character" w:customStyle="1" w:styleId="NagwekZnak">
    <w:name w:val="Nagłówek Znak"/>
    <w:basedOn w:val="Domylnaczcionkaakapitu"/>
    <w:link w:val="Nagwek"/>
    <w:uiPriority w:val="99"/>
    <w:rsid w:val="00BA7F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A7F78"/>
    <w:pPr>
      <w:tabs>
        <w:tab w:val="center" w:pos="4536"/>
        <w:tab w:val="right" w:pos="9072"/>
      </w:tabs>
    </w:pPr>
  </w:style>
  <w:style w:type="character" w:customStyle="1" w:styleId="StopkaZnak">
    <w:name w:val="Stopka Znak"/>
    <w:basedOn w:val="Domylnaczcionkaakapitu"/>
    <w:link w:val="Stopka"/>
    <w:uiPriority w:val="99"/>
    <w:rsid w:val="00BA7F78"/>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5FDC"/>
    <w:rPr>
      <w:b/>
      <w:bCs/>
    </w:rPr>
  </w:style>
  <w:style w:type="paragraph" w:customStyle="1" w:styleId="paragraph">
    <w:name w:val="paragraph"/>
    <w:basedOn w:val="Normalny"/>
    <w:rsid w:val="006C1761"/>
    <w:pPr>
      <w:spacing w:before="100" w:beforeAutospacing="1" w:after="100" w:afterAutospacing="1"/>
    </w:pPr>
  </w:style>
  <w:style w:type="paragraph" w:customStyle="1" w:styleId="item">
    <w:name w:val="item"/>
    <w:basedOn w:val="Normalny"/>
    <w:rsid w:val="006C1761"/>
    <w:pPr>
      <w:spacing w:before="100" w:beforeAutospacing="1" w:after="100" w:afterAutospacing="1"/>
    </w:pPr>
  </w:style>
  <w:style w:type="character" w:styleId="Hipercze">
    <w:name w:val="Hyperlink"/>
    <w:basedOn w:val="Domylnaczcionkaakapitu"/>
    <w:uiPriority w:val="99"/>
    <w:semiHidden/>
    <w:unhideWhenUsed/>
    <w:rsid w:val="006C1761"/>
    <w:rPr>
      <w:color w:val="0000FF"/>
      <w:u w:val="single"/>
    </w:rPr>
  </w:style>
  <w:style w:type="character" w:customStyle="1" w:styleId="AkapitzlistZnak">
    <w:name w:val="Akapit z listą Znak"/>
    <w:link w:val="Akapitzlist"/>
    <w:uiPriority w:val="34"/>
    <w:locked/>
    <w:rsid w:val="00C762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762C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762CE"/>
    <w:rPr>
      <w:rFonts w:ascii="Calibri" w:eastAsia="Calibri" w:hAnsi="Calibri" w:cs="Times New Roman"/>
      <w:sz w:val="20"/>
      <w:szCs w:val="20"/>
    </w:rPr>
  </w:style>
  <w:style w:type="character" w:styleId="Odwoanieprzypisudolnego">
    <w:name w:val="footnote reference"/>
    <w:uiPriority w:val="99"/>
    <w:semiHidden/>
    <w:unhideWhenUsed/>
    <w:rsid w:val="00807921"/>
    <w:rPr>
      <w:vertAlign w:val="superscript"/>
    </w:rPr>
  </w:style>
</w:styles>
</file>

<file path=word/webSettings.xml><?xml version="1.0" encoding="utf-8"?>
<w:webSettings xmlns:r="http://schemas.openxmlformats.org/officeDocument/2006/relationships" xmlns:w="http://schemas.openxmlformats.org/wordprocessingml/2006/main">
  <w:divs>
    <w:div w:id="116654268">
      <w:bodyDiv w:val="1"/>
      <w:marLeft w:val="0"/>
      <w:marRight w:val="0"/>
      <w:marTop w:val="0"/>
      <w:marBottom w:val="0"/>
      <w:divBdr>
        <w:top w:val="none" w:sz="0" w:space="0" w:color="auto"/>
        <w:left w:val="none" w:sz="0" w:space="0" w:color="auto"/>
        <w:bottom w:val="none" w:sz="0" w:space="0" w:color="auto"/>
        <w:right w:val="none" w:sz="0" w:space="0" w:color="auto"/>
      </w:divBdr>
    </w:div>
    <w:div w:id="146828522">
      <w:bodyDiv w:val="1"/>
      <w:marLeft w:val="0"/>
      <w:marRight w:val="0"/>
      <w:marTop w:val="0"/>
      <w:marBottom w:val="0"/>
      <w:divBdr>
        <w:top w:val="none" w:sz="0" w:space="0" w:color="auto"/>
        <w:left w:val="none" w:sz="0" w:space="0" w:color="auto"/>
        <w:bottom w:val="none" w:sz="0" w:space="0" w:color="auto"/>
        <w:right w:val="none" w:sz="0" w:space="0" w:color="auto"/>
      </w:divBdr>
    </w:div>
    <w:div w:id="224217627">
      <w:bodyDiv w:val="1"/>
      <w:marLeft w:val="0"/>
      <w:marRight w:val="0"/>
      <w:marTop w:val="0"/>
      <w:marBottom w:val="0"/>
      <w:divBdr>
        <w:top w:val="none" w:sz="0" w:space="0" w:color="auto"/>
        <w:left w:val="none" w:sz="0" w:space="0" w:color="auto"/>
        <w:bottom w:val="none" w:sz="0" w:space="0" w:color="auto"/>
        <w:right w:val="none" w:sz="0" w:space="0" w:color="auto"/>
      </w:divBdr>
    </w:div>
    <w:div w:id="401031461">
      <w:bodyDiv w:val="1"/>
      <w:marLeft w:val="0"/>
      <w:marRight w:val="0"/>
      <w:marTop w:val="0"/>
      <w:marBottom w:val="0"/>
      <w:divBdr>
        <w:top w:val="none" w:sz="0" w:space="0" w:color="auto"/>
        <w:left w:val="none" w:sz="0" w:space="0" w:color="auto"/>
        <w:bottom w:val="none" w:sz="0" w:space="0" w:color="auto"/>
        <w:right w:val="none" w:sz="0" w:space="0" w:color="auto"/>
      </w:divBdr>
    </w:div>
    <w:div w:id="485052379">
      <w:bodyDiv w:val="1"/>
      <w:marLeft w:val="0"/>
      <w:marRight w:val="0"/>
      <w:marTop w:val="0"/>
      <w:marBottom w:val="0"/>
      <w:divBdr>
        <w:top w:val="none" w:sz="0" w:space="0" w:color="auto"/>
        <w:left w:val="none" w:sz="0" w:space="0" w:color="auto"/>
        <w:bottom w:val="none" w:sz="0" w:space="0" w:color="auto"/>
        <w:right w:val="none" w:sz="0" w:space="0" w:color="auto"/>
      </w:divBdr>
    </w:div>
    <w:div w:id="536162487">
      <w:bodyDiv w:val="1"/>
      <w:marLeft w:val="0"/>
      <w:marRight w:val="0"/>
      <w:marTop w:val="0"/>
      <w:marBottom w:val="0"/>
      <w:divBdr>
        <w:top w:val="none" w:sz="0" w:space="0" w:color="auto"/>
        <w:left w:val="none" w:sz="0" w:space="0" w:color="auto"/>
        <w:bottom w:val="none" w:sz="0" w:space="0" w:color="auto"/>
        <w:right w:val="none" w:sz="0" w:space="0" w:color="auto"/>
      </w:divBdr>
    </w:div>
    <w:div w:id="557783864">
      <w:bodyDiv w:val="1"/>
      <w:marLeft w:val="0"/>
      <w:marRight w:val="0"/>
      <w:marTop w:val="0"/>
      <w:marBottom w:val="0"/>
      <w:divBdr>
        <w:top w:val="none" w:sz="0" w:space="0" w:color="auto"/>
        <w:left w:val="none" w:sz="0" w:space="0" w:color="auto"/>
        <w:bottom w:val="none" w:sz="0" w:space="0" w:color="auto"/>
        <w:right w:val="none" w:sz="0" w:space="0" w:color="auto"/>
      </w:divBdr>
    </w:div>
    <w:div w:id="573394938">
      <w:bodyDiv w:val="1"/>
      <w:marLeft w:val="0"/>
      <w:marRight w:val="0"/>
      <w:marTop w:val="0"/>
      <w:marBottom w:val="0"/>
      <w:divBdr>
        <w:top w:val="none" w:sz="0" w:space="0" w:color="auto"/>
        <w:left w:val="none" w:sz="0" w:space="0" w:color="auto"/>
        <w:bottom w:val="none" w:sz="0" w:space="0" w:color="auto"/>
        <w:right w:val="none" w:sz="0" w:space="0" w:color="auto"/>
      </w:divBdr>
    </w:div>
    <w:div w:id="643857472">
      <w:bodyDiv w:val="1"/>
      <w:marLeft w:val="0"/>
      <w:marRight w:val="0"/>
      <w:marTop w:val="0"/>
      <w:marBottom w:val="0"/>
      <w:divBdr>
        <w:top w:val="none" w:sz="0" w:space="0" w:color="auto"/>
        <w:left w:val="none" w:sz="0" w:space="0" w:color="auto"/>
        <w:bottom w:val="none" w:sz="0" w:space="0" w:color="auto"/>
        <w:right w:val="none" w:sz="0" w:space="0" w:color="auto"/>
      </w:divBdr>
    </w:div>
    <w:div w:id="712727415">
      <w:bodyDiv w:val="1"/>
      <w:marLeft w:val="0"/>
      <w:marRight w:val="0"/>
      <w:marTop w:val="0"/>
      <w:marBottom w:val="0"/>
      <w:divBdr>
        <w:top w:val="none" w:sz="0" w:space="0" w:color="auto"/>
        <w:left w:val="none" w:sz="0" w:space="0" w:color="auto"/>
        <w:bottom w:val="none" w:sz="0" w:space="0" w:color="auto"/>
        <w:right w:val="none" w:sz="0" w:space="0" w:color="auto"/>
      </w:divBdr>
    </w:div>
    <w:div w:id="776369874">
      <w:bodyDiv w:val="1"/>
      <w:marLeft w:val="0"/>
      <w:marRight w:val="0"/>
      <w:marTop w:val="0"/>
      <w:marBottom w:val="0"/>
      <w:divBdr>
        <w:top w:val="none" w:sz="0" w:space="0" w:color="auto"/>
        <w:left w:val="none" w:sz="0" w:space="0" w:color="auto"/>
        <w:bottom w:val="none" w:sz="0" w:space="0" w:color="auto"/>
        <w:right w:val="none" w:sz="0" w:space="0" w:color="auto"/>
      </w:divBdr>
    </w:div>
    <w:div w:id="801655212">
      <w:bodyDiv w:val="1"/>
      <w:marLeft w:val="0"/>
      <w:marRight w:val="0"/>
      <w:marTop w:val="0"/>
      <w:marBottom w:val="0"/>
      <w:divBdr>
        <w:top w:val="none" w:sz="0" w:space="0" w:color="auto"/>
        <w:left w:val="none" w:sz="0" w:space="0" w:color="auto"/>
        <w:bottom w:val="none" w:sz="0" w:space="0" w:color="auto"/>
        <w:right w:val="none" w:sz="0" w:space="0" w:color="auto"/>
      </w:divBdr>
    </w:div>
    <w:div w:id="976451542">
      <w:bodyDiv w:val="1"/>
      <w:marLeft w:val="0"/>
      <w:marRight w:val="0"/>
      <w:marTop w:val="0"/>
      <w:marBottom w:val="0"/>
      <w:divBdr>
        <w:top w:val="none" w:sz="0" w:space="0" w:color="auto"/>
        <w:left w:val="none" w:sz="0" w:space="0" w:color="auto"/>
        <w:bottom w:val="none" w:sz="0" w:space="0" w:color="auto"/>
        <w:right w:val="none" w:sz="0" w:space="0" w:color="auto"/>
      </w:divBdr>
    </w:div>
    <w:div w:id="1035623141">
      <w:bodyDiv w:val="1"/>
      <w:marLeft w:val="0"/>
      <w:marRight w:val="0"/>
      <w:marTop w:val="0"/>
      <w:marBottom w:val="0"/>
      <w:divBdr>
        <w:top w:val="none" w:sz="0" w:space="0" w:color="auto"/>
        <w:left w:val="none" w:sz="0" w:space="0" w:color="auto"/>
        <w:bottom w:val="none" w:sz="0" w:space="0" w:color="auto"/>
        <w:right w:val="none" w:sz="0" w:space="0" w:color="auto"/>
      </w:divBdr>
    </w:div>
    <w:div w:id="1245068549">
      <w:bodyDiv w:val="1"/>
      <w:marLeft w:val="0"/>
      <w:marRight w:val="0"/>
      <w:marTop w:val="0"/>
      <w:marBottom w:val="0"/>
      <w:divBdr>
        <w:top w:val="none" w:sz="0" w:space="0" w:color="auto"/>
        <w:left w:val="none" w:sz="0" w:space="0" w:color="auto"/>
        <w:bottom w:val="none" w:sz="0" w:space="0" w:color="auto"/>
        <w:right w:val="none" w:sz="0" w:space="0" w:color="auto"/>
      </w:divBdr>
      <w:divsChild>
        <w:div w:id="1740177757">
          <w:marLeft w:val="0"/>
          <w:marRight w:val="0"/>
          <w:marTop w:val="300"/>
          <w:marBottom w:val="300"/>
          <w:divBdr>
            <w:top w:val="none" w:sz="0" w:space="0" w:color="auto"/>
            <w:left w:val="none" w:sz="0" w:space="0" w:color="auto"/>
            <w:bottom w:val="none" w:sz="0" w:space="0" w:color="auto"/>
            <w:right w:val="none" w:sz="0" w:space="0" w:color="auto"/>
          </w:divBdr>
          <w:divsChild>
            <w:div w:id="18649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555">
      <w:bodyDiv w:val="1"/>
      <w:marLeft w:val="0"/>
      <w:marRight w:val="0"/>
      <w:marTop w:val="0"/>
      <w:marBottom w:val="0"/>
      <w:divBdr>
        <w:top w:val="none" w:sz="0" w:space="0" w:color="auto"/>
        <w:left w:val="none" w:sz="0" w:space="0" w:color="auto"/>
        <w:bottom w:val="none" w:sz="0" w:space="0" w:color="auto"/>
        <w:right w:val="none" w:sz="0" w:space="0" w:color="auto"/>
      </w:divBdr>
    </w:div>
    <w:div w:id="1800222062">
      <w:bodyDiv w:val="1"/>
      <w:marLeft w:val="0"/>
      <w:marRight w:val="0"/>
      <w:marTop w:val="0"/>
      <w:marBottom w:val="0"/>
      <w:divBdr>
        <w:top w:val="none" w:sz="0" w:space="0" w:color="auto"/>
        <w:left w:val="none" w:sz="0" w:space="0" w:color="auto"/>
        <w:bottom w:val="none" w:sz="0" w:space="0" w:color="auto"/>
        <w:right w:val="none" w:sz="0" w:space="0" w:color="auto"/>
      </w:divBdr>
    </w:div>
    <w:div w:id="1957522702">
      <w:bodyDiv w:val="1"/>
      <w:marLeft w:val="0"/>
      <w:marRight w:val="0"/>
      <w:marTop w:val="0"/>
      <w:marBottom w:val="0"/>
      <w:divBdr>
        <w:top w:val="none" w:sz="0" w:space="0" w:color="auto"/>
        <w:left w:val="none" w:sz="0" w:space="0" w:color="auto"/>
        <w:bottom w:val="none" w:sz="0" w:space="0" w:color="auto"/>
        <w:right w:val="none" w:sz="0" w:space="0" w:color="auto"/>
      </w:divBdr>
    </w:div>
    <w:div w:id="2058385529">
      <w:bodyDiv w:val="1"/>
      <w:marLeft w:val="0"/>
      <w:marRight w:val="0"/>
      <w:marTop w:val="0"/>
      <w:marBottom w:val="0"/>
      <w:divBdr>
        <w:top w:val="none" w:sz="0" w:space="0" w:color="auto"/>
        <w:left w:val="none" w:sz="0" w:space="0" w:color="auto"/>
        <w:bottom w:val="none" w:sz="0" w:space="0" w:color="auto"/>
        <w:right w:val="none" w:sz="0" w:space="0" w:color="auto"/>
      </w:divBdr>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4021</Words>
  <Characters>24131</Characters>
  <Application>Microsoft Office Word</Application>
  <DocSecurity>0</DocSecurity>
  <Lines>201</Lines>
  <Paragraphs>56</Paragraphs>
  <ScaleCrop>false</ScaleCrop>
  <HeadingPairs>
    <vt:vector size="4" baseType="variant">
      <vt:variant>
        <vt:lpstr>Tytuł</vt:lpstr>
      </vt:variant>
      <vt:variant>
        <vt:i4>1</vt:i4>
      </vt:variant>
      <vt:variant>
        <vt:lpstr>Nagłówki</vt:lpstr>
      </vt:variant>
      <vt:variant>
        <vt:i4>21</vt:i4>
      </vt:variant>
    </vt:vector>
  </HeadingPairs>
  <TitlesOfParts>
    <vt:vector size="22" baseType="lpstr">
      <vt:lpstr/>
      <vt:lpstr>        </vt:lpstr>
      <vt:lpstr>        </vt:lpstr>
      <vt:lpstr>        </vt:lpstr>
      <vt:lpstr>        </vt:lpstr>
      <vt:lpstr>        </vt:lpstr>
      <vt:lpstr>        </vt:lpstr>
      <vt:lpstr>        </vt:lpstr>
      <vt:lpstr>        </vt:lpstr>
      <vt:lpstr>        </vt:lpstr>
      <vt:lpstr>        </vt:lpstr>
      <vt:lpstr>        </vt:lpstr>
      <vt:lpstr>        </vt:lpstr>
      <vt:lpstr>        </vt:lpstr>
      <vt:lpstr>        I. Bezpieczeństwo uczniów i ich możliwości psychofizyczne priorytetem</vt:lpstr>
      <vt:lpstr>        II. Sposoby realizowania kształcenia na odległość</vt:lpstr>
      <vt:lpstr>        III. Ocenianie pracy ucznia</vt:lpstr>
      <vt:lpstr>        IV. Praca nauczycieli</vt:lpstr>
      <vt:lpstr>        V. Zasady rozliczania w ramach czasu pracy nauczycieli zajęć realizowanych z wyk</vt:lpstr>
      <vt:lpstr>        VI. Podstawa prawna</vt:lpstr>
      <vt:lpstr>Uczniowie</vt:lpstr>
      <vt:lpstr>Rodzice</vt:lpstr>
    </vt:vector>
  </TitlesOfParts>
  <Company>osdidk</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2</cp:revision>
  <cp:lastPrinted>2020-01-29T08:53:00Z</cp:lastPrinted>
  <dcterms:created xsi:type="dcterms:W3CDTF">2020-03-24T16:16:00Z</dcterms:created>
  <dcterms:modified xsi:type="dcterms:W3CDTF">2020-03-24T16:16:00Z</dcterms:modified>
</cp:coreProperties>
</file>